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1F5B" w14:textId="7F11B015" w:rsidR="00894C95" w:rsidRDefault="00C245D4">
      <w:pPr>
        <w:pStyle w:val="BodyText"/>
        <w:rPr>
          <w:b/>
          <w:sz w:val="20"/>
        </w:rPr>
      </w:pPr>
      <w:r>
        <w:rPr>
          <w:b/>
          <w:noProof/>
          <w:color w:val="DB1F26"/>
          <w:spacing w:val="-7"/>
          <w:sz w:val="5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E1D609" wp14:editId="6AC43181">
                <wp:simplePos x="0" y="0"/>
                <wp:positionH relativeFrom="column">
                  <wp:posOffset>428625</wp:posOffset>
                </wp:positionH>
                <wp:positionV relativeFrom="paragraph">
                  <wp:posOffset>1911350</wp:posOffset>
                </wp:positionV>
                <wp:extent cx="6591300" cy="466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5809C" w14:textId="77777777" w:rsidR="0094756D" w:rsidRPr="003414C5" w:rsidRDefault="0094756D" w:rsidP="0094756D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0A23BE90" w14:textId="6F149451" w:rsidR="0094756D" w:rsidRPr="003414C5" w:rsidRDefault="0010348A" w:rsidP="0094756D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94756D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parents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and educational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1D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150.5pt;width:519pt;height:3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" fillcolor="#7f7f7f [1612]" strokecolor="#7f7f7f [1612]">
                <v:textbox>
                  <w:txbxContent>
                    <w:p w14:paraId="4C05809C" w14:textId="77777777" w:rsidR="0094756D" w:rsidRPr="003414C5" w:rsidRDefault="0094756D" w:rsidP="0094756D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0A23BE90" w14:textId="6F149451" w:rsidR="0094756D" w:rsidRPr="003414C5" w:rsidRDefault="0010348A" w:rsidP="0094756D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94756D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parents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carers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 xml:space="preserve"> and educational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56D">
        <w:rPr>
          <w:noProof/>
          <w:color w:val="2962FF"/>
          <w:sz w:val="20"/>
          <w:szCs w:val="20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2DCEAAA" wp14:editId="60235BF7">
            <wp:simplePos x="0" y="0"/>
            <wp:positionH relativeFrom="margin">
              <wp:posOffset>142875</wp:posOffset>
            </wp:positionH>
            <wp:positionV relativeFrom="paragraph">
              <wp:posOffset>-269240</wp:posOffset>
            </wp:positionV>
            <wp:extent cx="7273925" cy="1943100"/>
            <wp:effectExtent l="0" t="0" r="0" b="0"/>
            <wp:wrapSquare wrapText="bothSides"/>
            <wp:docPr id="1" name="Picture 1" descr="Image result for dudley mbc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dley mbc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6CCA2" w14:textId="77777777" w:rsidR="00894C95" w:rsidRDefault="00894C95">
      <w:pPr>
        <w:pStyle w:val="BodyText"/>
        <w:rPr>
          <w:b/>
          <w:sz w:val="20"/>
        </w:rPr>
      </w:pPr>
    </w:p>
    <w:p w14:paraId="113A57E0" w14:textId="77777777" w:rsidR="001E7484" w:rsidRPr="001E7484" w:rsidRDefault="001E7484" w:rsidP="0010348A">
      <w:pPr>
        <w:spacing w:before="119"/>
        <w:ind w:right="567"/>
        <w:rPr>
          <w:b/>
          <w:color w:val="DB1F26"/>
          <w:spacing w:val="-7"/>
          <w:sz w:val="24"/>
          <w:szCs w:val="24"/>
        </w:rPr>
      </w:pPr>
    </w:p>
    <w:p w14:paraId="0649ED91" w14:textId="30D1D464" w:rsidR="00894C95" w:rsidRDefault="000459D7" w:rsidP="0082025A">
      <w:pPr>
        <w:spacing w:before="119"/>
        <w:ind w:left="680" w:right="567"/>
        <w:rPr>
          <w:b/>
          <w:sz w:val="52"/>
        </w:rPr>
      </w:pPr>
      <w:r>
        <w:rPr>
          <w:b/>
          <w:color w:val="DB1F26"/>
          <w:spacing w:val="-7"/>
          <w:sz w:val="52"/>
        </w:rPr>
        <w:t xml:space="preserve">Visual </w:t>
      </w:r>
      <w:r w:rsidR="0010348A">
        <w:rPr>
          <w:b/>
          <w:color w:val="DB1F26"/>
          <w:spacing w:val="-9"/>
          <w:sz w:val="52"/>
        </w:rPr>
        <w:t>I</w:t>
      </w:r>
      <w:r>
        <w:rPr>
          <w:b/>
          <w:color w:val="DB1F26"/>
          <w:spacing w:val="-9"/>
          <w:sz w:val="52"/>
        </w:rPr>
        <w:t>mpairment</w:t>
      </w:r>
      <w:r>
        <w:rPr>
          <w:b/>
          <w:color w:val="DB1F26"/>
          <w:spacing w:val="-73"/>
          <w:sz w:val="52"/>
        </w:rPr>
        <w:t xml:space="preserve"> </w:t>
      </w:r>
      <w:r w:rsidR="0010348A">
        <w:rPr>
          <w:b/>
          <w:color w:val="DB1F26"/>
          <w:spacing w:val="-6"/>
          <w:sz w:val="52"/>
        </w:rPr>
        <w:t>Service</w:t>
      </w:r>
    </w:p>
    <w:p w14:paraId="5D2B8833" w14:textId="77777777" w:rsidR="00894C95" w:rsidRPr="000459D7" w:rsidRDefault="000459D7" w:rsidP="0082025A">
      <w:pPr>
        <w:spacing w:before="15"/>
        <w:ind w:left="680" w:right="567"/>
        <w:rPr>
          <w:sz w:val="48"/>
        </w:rPr>
      </w:pPr>
      <w:r w:rsidRPr="000459D7">
        <w:rPr>
          <w:w w:val="95"/>
          <w:sz w:val="48"/>
        </w:rPr>
        <w:t>Accessibility for visually impaired pupils</w:t>
      </w:r>
    </w:p>
    <w:p w14:paraId="6A14F307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10EEBA34" w14:textId="21ED9F99" w:rsidR="00894C95" w:rsidRPr="000459D7" w:rsidRDefault="000459D7" w:rsidP="0082025A">
      <w:pPr>
        <w:pStyle w:val="BodyText"/>
        <w:spacing w:before="107" w:line="270" w:lineRule="exact"/>
        <w:ind w:left="680" w:right="567"/>
      </w:pPr>
      <w:r w:rsidRPr="000459D7">
        <w:rPr>
          <w:spacing w:val="-5"/>
        </w:rPr>
        <w:t xml:space="preserve">This </w:t>
      </w:r>
      <w:r w:rsidR="0010348A">
        <w:rPr>
          <w:spacing w:val="-5"/>
        </w:rPr>
        <w:t>information</w:t>
      </w:r>
      <w:r w:rsidRPr="000459D7">
        <w:rPr>
          <w:spacing w:val="-5"/>
        </w:rPr>
        <w:t xml:space="preserve"> </w:t>
      </w:r>
      <w:r w:rsidRPr="000459D7">
        <w:rPr>
          <w:spacing w:val="-6"/>
        </w:rPr>
        <w:t xml:space="preserve">provides </w:t>
      </w:r>
      <w:r w:rsidRPr="000459D7">
        <w:rPr>
          <w:spacing w:val="-5"/>
        </w:rPr>
        <w:t xml:space="preserve">some general </w:t>
      </w:r>
      <w:r w:rsidRPr="000459D7">
        <w:rPr>
          <w:spacing w:val="-6"/>
        </w:rPr>
        <w:t xml:space="preserve">guidance </w:t>
      </w:r>
      <w:r w:rsidRPr="000459D7">
        <w:rPr>
          <w:spacing w:val="-4"/>
        </w:rPr>
        <w:t xml:space="preserve">and </w:t>
      </w:r>
      <w:r w:rsidRPr="000459D7">
        <w:rPr>
          <w:spacing w:val="-6"/>
        </w:rPr>
        <w:t xml:space="preserve">suggestions </w:t>
      </w:r>
      <w:r w:rsidRPr="000459D7">
        <w:rPr>
          <w:spacing w:val="-5"/>
        </w:rPr>
        <w:t xml:space="preserve">to help </w:t>
      </w:r>
      <w:r w:rsidRPr="000459D7">
        <w:rPr>
          <w:spacing w:val="-6"/>
        </w:rPr>
        <w:t xml:space="preserve">with </w:t>
      </w:r>
      <w:r w:rsidRPr="000459D7">
        <w:rPr>
          <w:spacing w:val="-5"/>
        </w:rPr>
        <w:t xml:space="preserve">possible </w:t>
      </w:r>
      <w:r w:rsidRPr="000459D7">
        <w:rPr>
          <w:spacing w:val="-6"/>
        </w:rPr>
        <w:t xml:space="preserve">adaptations </w:t>
      </w:r>
      <w:r w:rsidRPr="000459D7">
        <w:rPr>
          <w:spacing w:val="-5"/>
        </w:rPr>
        <w:t xml:space="preserve">to </w:t>
      </w:r>
      <w:r w:rsidRPr="000459D7">
        <w:t xml:space="preserve">a </w:t>
      </w:r>
      <w:r w:rsidR="0010348A">
        <w:rPr>
          <w:spacing w:val="-7"/>
        </w:rPr>
        <w:t>setting/building or</w:t>
      </w:r>
      <w:r w:rsidRPr="000459D7">
        <w:rPr>
          <w:spacing w:val="-7"/>
        </w:rPr>
        <w:t xml:space="preserve"> </w:t>
      </w:r>
      <w:r w:rsidRPr="000459D7">
        <w:rPr>
          <w:spacing w:val="-6"/>
        </w:rPr>
        <w:t xml:space="preserve">physical environment </w:t>
      </w:r>
      <w:r w:rsidRPr="000459D7">
        <w:rPr>
          <w:spacing w:val="-5"/>
        </w:rPr>
        <w:t xml:space="preserve">to </w:t>
      </w:r>
      <w:r w:rsidRPr="000459D7">
        <w:rPr>
          <w:spacing w:val="-6"/>
        </w:rPr>
        <w:t xml:space="preserve">make </w:t>
      </w:r>
      <w:r w:rsidRPr="000459D7">
        <w:rPr>
          <w:spacing w:val="-3"/>
        </w:rPr>
        <w:t xml:space="preserve">it </w:t>
      </w:r>
      <w:r w:rsidRPr="000459D7">
        <w:rPr>
          <w:spacing w:val="-5"/>
        </w:rPr>
        <w:t xml:space="preserve">more accessible for </w:t>
      </w:r>
      <w:r w:rsidRPr="000459D7">
        <w:rPr>
          <w:spacing w:val="-6"/>
        </w:rPr>
        <w:t xml:space="preserve">pupils with </w:t>
      </w:r>
      <w:r w:rsidRPr="000459D7">
        <w:t xml:space="preserve">a </w:t>
      </w:r>
      <w:r w:rsidRPr="000459D7">
        <w:rPr>
          <w:spacing w:val="-5"/>
        </w:rPr>
        <w:t xml:space="preserve">visual </w:t>
      </w:r>
      <w:r w:rsidRPr="000459D7">
        <w:rPr>
          <w:spacing w:val="-6"/>
        </w:rPr>
        <w:t>impairment.</w:t>
      </w:r>
    </w:p>
    <w:p w14:paraId="316A1DB4" w14:textId="77777777" w:rsidR="00894C95" w:rsidRPr="000459D7" w:rsidRDefault="00894C95" w:rsidP="0082025A">
      <w:pPr>
        <w:pStyle w:val="BodyText"/>
        <w:spacing w:before="10"/>
        <w:ind w:left="680" w:right="567"/>
      </w:pPr>
    </w:p>
    <w:p w14:paraId="4F0260CD" w14:textId="77777777" w:rsidR="00894C95" w:rsidRPr="000459D7" w:rsidRDefault="000459D7" w:rsidP="0082025A">
      <w:pPr>
        <w:pStyle w:val="Heading1"/>
        <w:ind w:left="680" w:right="567"/>
      </w:pPr>
      <w:r w:rsidRPr="000459D7">
        <w:t>How can the visual impairment service help?</w:t>
      </w:r>
    </w:p>
    <w:p w14:paraId="29486D38" w14:textId="341077D7" w:rsidR="00894C95" w:rsidRPr="000459D7" w:rsidRDefault="000459D7" w:rsidP="0082025A">
      <w:pPr>
        <w:pStyle w:val="BodyText"/>
        <w:spacing w:before="108" w:line="270" w:lineRule="exact"/>
        <w:ind w:left="680" w:right="567"/>
      </w:pPr>
      <w:r w:rsidRPr="000459D7">
        <w:rPr>
          <w:spacing w:val="-4"/>
        </w:rPr>
        <w:t xml:space="preserve">If </w:t>
      </w:r>
      <w:r w:rsidRPr="000459D7">
        <w:t xml:space="preserve">a </w:t>
      </w:r>
      <w:r w:rsidRPr="000459D7">
        <w:rPr>
          <w:spacing w:val="-6"/>
        </w:rPr>
        <w:t xml:space="preserve">pupil with </w:t>
      </w:r>
      <w:r w:rsidRPr="000459D7">
        <w:t xml:space="preserve">a </w:t>
      </w:r>
      <w:r w:rsidRPr="000459D7">
        <w:rPr>
          <w:spacing w:val="-5"/>
        </w:rPr>
        <w:t xml:space="preserve">visual </w:t>
      </w:r>
      <w:r w:rsidRPr="000459D7">
        <w:rPr>
          <w:spacing w:val="-6"/>
        </w:rPr>
        <w:t xml:space="preserve">impairment </w:t>
      </w:r>
      <w:r w:rsidRPr="000459D7">
        <w:rPr>
          <w:spacing w:val="-3"/>
        </w:rPr>
        <w:t xml:space="preserve">is </w:t>
      </w:r>
      <w:r w:rsidRPr="000459D7">
        <w:rPr>
          <w:spacing w:val="-6"/>
        </w:rPr>
        <w:t xml:space="preserve">attending </w:t>
      </w:r>
      <w:r w:rsidRPr="000459D7">
        <w:rPr>
          <w:spacing w:val="-3"/>
        </w:rPr>
        <w:t xml:space="preserve">or </w:t>
      </w:r>
      <w:r w:rsidRPr="000459D7">
        <w:rPr>
          <w:spacing w:val="-5"/>
        </w:rPr>
        <w:t>due to attend school</w:t>
      </w:r>
      <w:r w:rsidR="002001D0">
        <w:rPr>
          <w:spacing w:val="-5"/>
        </w:rPr>
        <w:t>,</w:t>
      </w:r>
      <w:r w:rsidRPr="000459D7">
        <w:rPr>
          <w:spacing w:val="-5"/>
        </w:rPr>
        <w:t xml:space="preserve"> the visual </w:t>
      </w:r>
      <w:r w:rsidRPr="000459D7">
        <w:rPr>
          <w:spacing w:val="-6"/>
        </w:rPr>
        <w:t xml:space="preserve">impairment </w:t>
      </w:r>
      <w:r w:rsidRPr="000459D7">
        <w:rPr>
          <w:spacing w:val="-4"/>
        </w:rPr>
        <w:t xml:space="preserve">service can </w:t>
      </w:r>
      <w:r w:rsidRPr="000459D7">
        <w:rPr>
          <w:spacing w:val="-3"/>
        </w:rPr>
        <w:t xml:space="preserve">carry </w:t>
      </w:r>
      <w:r w:rsidRPr="000459D7">
        <w:rPr>
          <w:spacing w:val="-4"/>
        </w:rPr>
        <w:t xml:space="preserve">out </w:t>
      </w:r>
      <w:r w:rsidRPr="000459D7">
        <w:rPr>
          <w:spacing w:val="-3"/>
        </w:rPr>
        <w:t xml:space="preserve">an </w:t>
      </w:r>
      <w:r w:rsidRPr="000459D7">
        <w:rPr>
          <w:spacing w:val="-6"/>
        </w:rPr>
        <w:t xml:space="preserve">environmental audit </w:t>
      </w:r>
      <w:r w:rsidRPr="000459D7">
        <w:rPr>
          <w:spacing w:val="-5"/>
        </w:rPr>
        <w:t xml:space="preserve">based </w:t>
      </w:r>
      <w:r w:rsidRPr="000459D7">
        <w:rPr>
          <w:spacing w:val="-3"/>
        </w:rPr>
        <w:t xml:space="preserve">on </w:t>
      </w:r>
      <w:r w:rsidRPr="000459D7">
        <w:rPr>
          <w:spacing w:val="-5"/>
        </w:rPr>
        <w:t xml:space="preserve">the </w:t>
      </w:r>
      <w:r w:rsidRPr="000459D7">
        <w:rPr>
          <w:spacing w:val="-6"/>
        </w:rPr>
        <w:t xml:space="preserve">individual </w:t>
      </w:r>
      <w:r w:rsidRPr="000459D7">
        <w:rPr>
          <w:spacing w:val="-4"/>
        </w:rPr>
        <w:t xml:space="preserve">needs of </w:t>
      </w:r>
      <w:r w:rsidRPr="000459D7">
        <w:rPr>
          <w:spacing w:val="-5"/>
        </w:rPr>
        <w:t xml:space="preserve">the </w:t>
      </w:r>
      <w:r w:rsidRPr="000459D7">
        <w:rPr>
          <w:spacing w:val="-6"/>
        </w:rPr>
        <w:t xml:space="preserve">pupil. </w:t>
      </w:r>
      <w:r w:rsidRPr="000459D7">
        <w:rPr>
          <w:spacing w:val="-4"/>
        </w:rPr>
        <w:t xml:space="preserve">In </w:t>
      </w:r>
      <w:r w:rsidRPr="000459D7">
        <w:rPr>
          <w:spacing w:val="-6"/>
        </w:rPr>
        <w:t>addition</w:t>
      </w:r>
      <w:r w:rsidR="002001D0">
        <w:rPr>
          <w:spacing w:val="-6"/>
        </w:rPr>
        <w:t>,</w:t>
      </w:r>
      <w:r w:rsidRPr="000459D7">
        <w:rPr>
          <w:spacing w:val="-6"/>
        </w:rPr>
        <w:t xml:space="preserve"> </w:t>
      </w:r>
      <w:r w:rsidRPr="000459D7">
        <w:rPr>
          <w:spacing w:val="-5"/>
        </w:rPr>
        <w:t xml:space="preserve">advice </w:t>
      </w:r>
      <w:r w:rsidRPr="000459D7">
        <w:rPr>
          <w:spacing w:val="-4"/>
        </w:rPr>
        <w:t xml:space="preserve">can </w:t>
      </w:r>
      <w:r w:rsidRPr="000459D7">
        <w:rPr>
          <w:spacing w:val="-5"/>
        </w:rPr>
        <w:t xml:space="preserve">be sought from </w:t>
      </w:r>
      <w:r w:rsidRPr="000459D7">
        <w:rPr>
          <w:spacing w:val="-3"/>
        </w:rPr>
        <w:t xml:space="preserve">us </w:t>
      </w:r>
      <w:r w:rsidRPr="000459D7">
        <w:rPr>
          <w:spacing w:val="-5"/>
        </w:rPr>
        <w:t xml:space="preserve">to </w:t>
      </w:r>
      <w:r w:rsidRPr="000459D7">
        <w:rPr>
          <w:spacing w:val="-6"/>
        </w:rPr>
        <w:t xml:space="preserve">complete </w:t>
      </w:r>
      <w:r w:rsidRPr="000459D7">
        <w:t xml:space="preserve">a </w:t>
      </w:r>
      <w:r w:rsidRPr="000459D7">
        <w:rPr>
          <w:spacing w:val="-5"/>
        </w:rPr>
        <w:t>risk assessment</w:t>
      </w:r>
      <w:r w:rsidR="0010348A">
        <w:rPr>
          <w:spacing w:val="-5"/>
        </w:rPr>
        <w:t>,</w:t>
      </w:r>
      <w:r w:rsidRPr="000459D7">
        <w:rPr>
          <w:spacing w:val="-5"/>
        </w:rPr>
        <w:t xml:space="preserve"> </w:t>
      </w:r>
      <w:r w:rsidRPr="000459D7">
        <w:rPr>
          <w:spacing w:val="-3"/>
        </w:rPr>
        <w:t xml:space="preserve">if </w:t>
      </w:r>
      <w:r w:rsidRPr="000459D7">
        <w:rPr>
          <w:spacing w:val="-6"/>
        </w:rPr>
        <w:t>required.</w:t>
      </w:r>
    </w:p>
    <w:p w14:paraId="5A92C187" w14:textId="77777777" w:rsidR="00894C95" w:rsidRPr="000459D7" w:rsidRDefault="000459D7" w:rsidP="0082025A">
      <w:pPr>
        <w:pStyle w:val="BodyText"/>
        <w:spacing w:before="113" w:line="270" w:lineRule="exact"/>
        <w:ind w:left="680" w:right="567"/>
      </w:pPr>
      <w:r w:rsidRPr="000459D7">
        <w:rPr>
          <w:spacing w:val="-5"/>
        </w:rPr>
        <w:t xml:space="preserve">Any </w:t>
      </w:r>
      <w:r w:rsidRPr="000459D7">
        <w:rPr>
          <w:spacing w:val="-6"/>
        </w:rPr>
        <w:t xml:space="preserve">works </w:t>
      </w:r>
      <w:r w:rsidRPr="000459D7">
        <w:rPr>
          <w:spacing w:val="-5"/>
        </w:rPr>
        <w:t xml:space="preserve">that </w:t>
      </w:r>
      <w:r w:rsidRPr="000459D7">
        <w:rPr>
          <w:spacing w:val="-4"/>
        </w:rPr>
        <w:t xml:space="preserve">are </w:t>
      </w:r>
      <w:r w:rsidRPr="000459D7">
        <w:rPr>
          <w:spacing w:val="-6"/>
        </w:rPr>
        <w:t xml:space="preserve">completed </w:t>
      </w:r>
      <w:r w:rsidRPr="000459D7">
        <w:rPr>
          <w:spacing w:val="-5"/>
        </w:rPr>
        <w:t xml:space="preserve">must </w:t>
      </w:r>
      <w:r w:rsidRPr="000459D7">
        <w:rPr>
          <w:spacing w:val="-3"/>
        </w:rPr>
        <w:t xml:space="preserve">be </w:t>
      </w:r>
      <w:r w:rsidRPr="000459D7">
        <w:rPr>
          <w:spacing w:val="-5"/>
        </w:rPr>
        <w:t xml:space="preserve">carried </w:t>
      </w:r>
      <w:r w:rsidRPr="000459D7">
        <w:rPr>
          <w:spacing w:val="-4"/>
        </w:rPr>
        <w:t xml:space="preserve">out in </w:t>
      </w:r>
      <w:r w:rsidRPr="000459D7">
        <w:rPr>
          <w:spacing w:val="-5"/>
        </w:rPr>
        <w:t xml:space="preserve">accordance </w:t>
      </w:r>
      <w:r w:rsidRPr="000459D7">
        <w:rPr>
          <w:spacing w:val="-6"/>
        </w:rPr>
        <w:t xml:space="preserve">with manufacturer’s guidance </w:t>
      </w:r>
      <w:r w:rsidRPr="000459D7">
        <w:rPr>
          <w:spacing w:val="-4"/>
        </w:rPr>
        <w:t>and</w:t>
      </w:r>
      <w:r w:rsidRPr="000459D7">
        <w:rPr>
          <w:spacing w:val="58"/>
        </w:rPr>
        <w:t xml:space="preserve"> </w:t>
      </w:r>
      <w:r w:rsidRPr="000459D7">
        <w:rPr>
          <w:spacing w:val="-5"/>
        </w:rPr>
        <w:t xml:space="preserve">statutory </w:t>
      </w:r>
      <w:r w:rsidRPr="000459D7">
        <w:rPr>
          <w:spacing w:val="-6"/>
        </w:rPr>
        <w:t>guidance.</w:t>
      </w:r>
    </w:p>
    <w:p w14:paraId="4B173D1F" w14:textId="77777777" w:rsidR="00894C95" w:rsidRPr="000459D7" w:rsidRDefault="000459D7" w:rsidP="0082025A">
      <w:pPr>
        <w:pStyle w:val="BodyText"/>
        <w:spacing w:before="113" w:line="270" w:lineRule="exact"/>
        <w:ind w:left="680" w:right="567"/>
      </w:pPr>
      <w:r w:rsidRPr="000459D7">
        <w:rPr>
          <w:spacing w:val="-5"/>
        </w:rPr>
        <w:t xml:space="preserve">Safety must </w:t>
      </w:r>
      <w:r w:rsidRPr="000459D7">
        <w:rPr>
          <w:spacing w:val="-7"/>
        </w:rPr>
        <w:t xml:space="preserve">always </w:t>
      </w:r>
      <w:r w:rsidRPr="000459D7">
        <w:rPr>
          <w:spacing w:val="-3"/>
        </w:rPr>
        <w:t xml:space="preserve">be </w:t>
      </w:r>
      <w:r w:rsidRPr="000459D7">
        <w:t xml:space="preserve">a </w:t>
      </w:r>
      <w:r w:rsidRPr="000459D7">
        <w:rPr>
          <w:spacing w:val="-5"/>
        </w:rPr>
        <w:t xml:space="preserve">major </w:t>
      </w:r>
      <w:r w:rsidRPr="000459D7">
        <w:rPr>
          <w:spacing w:val="-6"/>
        </w:rPr>
        <w:t xml:space="preserve">consideration </w:t>
      </w:r>
      <w:r w:rsidRPr="000459D7">
        <w:rPr>
          <w:spacing w:val="-5"/>
        </w:rPr>
        <w:t xml:space="preserve">when making </w:t>
      </w:r>
      <w:r w:rsidRPr="000459D7">
        <w:rPr>
          <w:spacing w:val="-6"/>
        </w:rPr>
        <w:t xml:space="preserve">recommendations </w:t>
      </w:r>
      <w:r w:rsidRPr="000459D7">
        <w:rPr>
          <w:spacing w:val="-5"/>
        </w:rPr>
        <w:t xml:space="preserve">to adapt the </w:t>
      </w:r>
      <w:r w:rsidRPr="000459D7">
        <w:rPr>
          <w:spacing w:val="-6"/>
        </w:rPr>
        <w:t xml:space="preserve">environment </w:t>
      </w:r>
      <w:r w:rsidRPr="000459D7">
        <w:rPr>
          <w:spacing w:val="-5"/>
        </w:rPr>
        <w:t xml:space="preserve">to </w:t>
      </w:r>
      <w:r w:rsidRPr="000459D7">
        <w:rPr>
          <w:spacing w:val="-3"/>
        </w:rPr>
        <w:t xml:space="preserve">be </w:t>
      </w:r>
      <w:r w:rsidRPr="000459D7">
        <w:rPr>
          <w:spacing w:val="-5"/>
        </w:rPr>
        <w:t xml:space="preserve">more accessible for </w:t>
      </w:r>
      <w:r w:rsidRPr="000459D7">
        <w:rPr>
          <w:spacing w:val="-6"/>
        </w:rPr>
        <w:t xml:space="preserve">children </w:t>
      </w:r>
      <w:r w:rsidRPr="000459D7">
        <w:rPr>
          <w:spacing w:val="-4"/>
        </w:rPr>
        <w:t xml:space="preserve">and </w:t>
      </w:r>
      <w:r w:rsidRPr="000459D7">
        <w:rPr>
          <w:spacing w:val="-6"/>
        </w:rPr>
        <w:t xml:space="preserve">young </w:t>
      </w:r>
      <w:r w:rsidRPr="000459D7">
        <w:rPr>
          <w:spacing w:val="-5"/>
        </w:rPr>
        <w:t xml:space="preserve">people </w:t>
      </w:r>
      <w:r w:rsidRPr="000459D7">
        <w:rPr>
          <w:spacing w:val="-6"/>
        </w:rPr>
        <w:t xml:space="preserve">with </w:t>
      </w:r>
      <w:r w:rsidRPr="000459D7">
        <w:t xml:space="preserve">a </w:t>
      </w:r>
      <w:r w:rsidRPr="000459D7">
        <w:rPr>
          <w:spacing w:val="-5"/>
        </w:rPr>
        <w:t xml:space="preserve">visual </w:t>
      </w:r>
      <w:r w:rsidRPr="000459D7">
        <w:rPr>
          <w:spacing w:val="-6"/>
        </w:rPr>
        <w:t xml:space="preserve">impairment. </w:t>
      </w:r>
      <w:r w:rsidRPr="000459D7">
        <w:rPr>
          <w:spacing w:val="-4"/>
        </w:rPr>
        <w:t xml:space="preserve">It </w:t>
      </w:r>
      <w:r w:rsidRPr="000459D7">
        <w:rPr>
          <w:spacing w:val="-3"/>
        </w:rPr>
        <w:t xml:space="preserve">is </w:t>
      </w:r>
      <w:r w:rsidRPr="000459D7">
        <w:rPr>
          <w:spacing w:val="-4"/>
        </w:rPr>
        <w:t xml:space="preserve">also </w:t>
      </w:r>
      <w:r w:rsidRPr="000459D7">
        <w:rPr>
          <w:spacing w:val="-5"/>
        </w:rPr>
        <w:t xml:space="preserve">important to ensure that the </w:t>
      </w:r>
      <w:r w:rsidRPr="000459D7">
        <w:rPr>
          <w:spacing w:val="-6"/>
        </w:rPr>
        <w:t xml:space="preserve">physical conditions </w:t>
      </w:r>
      <w:r w:rsidRPr="000459D7">
        <w:rPr>
          <w:spacing w:val="-4"/>
        </w:rPr>
        <w:t xml:space="preserve">of </w:t>
      </w:r>
      <w:r w:rsidRPr="000459D7">
        <w:t xml:space="preserve">a </w:t>
      </w:r>
      <w:r w:rsidRPr="000459D7">
        <w:rPr>
          <w:spacing w:val="-6"/>
        </w:rPr>
        <w:t xml:space="preserve">nursery, </w:t>
      </w:r>
      <w:r w:rsidRPr="000459D7">
        <w:rPr>
          <w:spacing w:val="-5"/>
        </w:rPr>
        <w:t xml:space="preserve">school </w:t>
      </w:r>
      <w:r w:rsidRPr="000459D7">
        <w:rPr>
          <w:spacing w:val="-3"/>
        </w:rPr>
        <w:t xml:space="preserve">or </w:t>
      </w:r>
      <w:r w:rsidRPr="000459D7">
        <w:rPr>
          <w:spacing w:val="-5"/>
        </w:rPr>
        <w:t xml:space="preserve">college </w:t>
      </w:r>
      <w:r w:rsidRPr="000459D7">
        <w:rPr>
          <w:spacing w:val="-6"/>
        </w:rPr>
        <w:t xml:space="preserve">building </w:t>
      </w:r>
      <w:r w:rsidRPr="000459D7">
        <w:rPr>
          <w:spacing w:val="-3"/>
        </w:rPr>
        <w:t xml:space="preserve">do </w:t>
      </w:r>
      <w:r w:rsidRPr="000459D7">
        <w:rPr>
          <w:spacing w:val="-5"/>
        </w:rPr>
        <w:t xml:space="preserve">not </w:t>
      </w:r>
      <w:r w:rsidRPr="000459D7">
        <w:rPr>
          <w:spacing w:val="-6"/>
        </w:rPr>
        <w:t xml:space="preserve">create </w:t>
      </w:r>
      <w:r w:rsidRPr="000459D7">
        <w:rPr>
          <w:spacing w:val="-5"/>
        </w:rPr>
        <w:t xml:space="preserve">barriers to </w:t>
      </w:r>
      <w:r w:rsidRPr="000459D7">
        <w:rPr>
          <w:spacing w:val="-6"/>
        </w:rPr>
        <w:t>learning.</w:t>
      </w:r>
    </w:p>
    <w:p w14:paraId="5590A960" w14:textId="77777777" w:rsidR="00894C95" w:rsidRPr="000459D7" w:rsidRDefault="00894C95" w:rsidP="0082025A">
      <w:pPr>
        <w:pStyle w:val="BodyText"/>
        <w:spacing w:before="11"/>
        <w:ind w:left="680" w:right="567"/>
      </w:pPr>
    </w:p>
    <w:p w14:paraId="29BE9CEC" w14:textId="77777777" w:rsidR="00894C95" w:rsidRPr="000459D7" w:rsidRDefault="000459D7" w:rsidP="0082025A">
      <w:pPr>
        <w:pStyle w:val="Heading1"/>
        <w:ind w:left="680" w:right="567"/>
      </w:pPr>
      <w:r w:rsidRPr="000459D7">
        <w:rPr>
          <w:spacing w:val="-4"/>
          <w:w w:val="105"/>
        </w:rPr>
        <w:t>Tips</w:t>
      </w:r>
      <w:r w:rsidRPr="000459D7">
        <w:rPr>
          <w:spacing w:val="-60"/>
          <w:w w:val="105"/>
        </w:rPr>
        <w:t xml:space="preserve"> </w:t>
      </w:r>
      <w:r w:rsidRPr="000459D7">
        <w:rPr>
          <w:w w:val="105"/>
        </w:rPr>
        <w:t>-</w:t>
      </w:r>
      <w:r w:rsidRPr="000459D7">
        <w:rPr>
          <w:spacing w:val="-60"/>
          <w:w w:val="105"/>
        </w:rPr>
        <w:t xml:space="preserve"> </w:t>
      </w:r>
      <w:r w:rsidRPr="000459D7">
        <w:rPr>
          <w:spacing w:val="-4"/>
          <w:w w:val="105"/>
        </w:rPr>
        <w:t>indoors</w:t>
      </w:r>
    </w:p>
    <w:p w14:paraId="1096C36F" w14:textId="77777777" w:rsidR="00894C95" w:rsidRPr="000459D7" w:rsidRDefault="000459D7" w:rsidP="0082025A">
      <w:pPr>
        <w:pStyle w:val="Heading2"/>
        <w:spacing w:before="212"/>
        <w:ind w:left="680" w:right="567"/>
      </w:pPr>
      <w:r w:rsidRPr="000459D7">
        <w:t>Lighting and shade</w:t>
      </w:r>
    </w:p>
    <w:p w14:paraId="02D4278F" w14:textId="7CCDE09C" w:rsidR="00894C95" w:rsidRPr="0010348A" w:rsidRDefault="000459D7" w:rsidP="0010348A">
      <w:pPr>
        <w:pStyle w:val="BodyText"/>
        <w:spacing w:before="116" w:line="270" w:lineRule="exact"/>
        <w:ind w:left="680" w:right="567"/>
        <w:rPr>
          <w:spacing w:val="-32"/>
          <w:w w:val="105"/>
        </w:rPr>
      </w:pPr>
      <w:r w:rsidRPr="000459D7">
        <w:rPr>
          <w:spacing w:val="-6"/>
          <w:w w:val="105"/>
        </w:rPr>
        <w:t xml:space="preserve">Working </w:t>
      </w:r>
      <w:r w:rsidRPr="000459D7">
        <w:rPr>
          <w:spacing w:val="-4"/>
          <w:w w:val="105"/>
        </w:rPr>
        <w:t xml:space="preserve">in </w:t>
      </w:r>
      <w:r w:rsidRPr="000459D7">
        <w:rPr>
          <w:w w:val="105"/>
        </w:rPr>
        <w:t xml:space="preserve">a </w:t>
      </w:r>
      <w:r w:rsidRPr="000459D7">
        <w:rPr>
          <w:spacing w:val="-7"/>
          <w:w w:val="105"/>
        </w:rPr>
        <w:t xml:space="preserve">well-lit </w:t>
      </w:r>
      <w:r w:rsidRPr="000459D7">
        <w:rPr>
          <w:spacing w:val="-6"/>
          <w:w w:val="105"/>
        </w:rPr>
        <w:t xml:space="preserve">environment </w:t>
      </w:r>
      <w:r w:rsidRPr="000459D7">
        <w:rPr>
          <w:spacing w:val="-3"/>
          <w:w w:val="105"/>
        </w:rPr>
        <w:t xml:space="preserve">is </w:t>
      </w:r>
      <w:r w:rsidRPr="000459D7">
        <w:rPr>
          <w:spacing w:val="-5"/>
          <w:w w:val="105"/>
        </w:rPr>
        <w:t xml:space="preserve">important to all </w:t>
      </w:r>
      <w:r w:rsidRPr="000459D7">
        <w:rPr>
          <w:spacing w:val="-4"/>
          <w:w w:val="105"/>
        </w:rPr>
        <w:t xml:space="preserve">of us. </w:t>
      </w:r>
      <w:r w:rsidRPr="000459D7">
        <w:rPr>
          <w:spacing w:val="-7"/>
          <w:w w:val="105"/>
        </w:rPr>
        <w:t xml:space="preserve">We </w:t>
      </w:r>
      <w:r w:rsidRPr="000459D7">
        <w:rPr>
          <w:spacing w:val="-4"/>
          <w:w w:val="105"/>
        </w:rPr>
        <w:t xml:space="preserve">need good </w:t>
      </w:r>
      <w:r w:rsidRPr="000459D7">
        <w:rPr>
          <w:spacing w:val="-6"/>
          <w:w w:val="105"/>
        </w:rPr>
        <w:t>lighting</w:t>
      </w:r>
      <w:r w:rsidR="002001D0">
        <w:rPr>
          <w:spacing w:val="-6"/>
          <w:w w:val="105"/>
        </w:rPr>
        <w:t>,</w:t>
      </w:r>
      <w:r w:rsidRPr="000459D7">
        <w:rPr>
          <w:spacing w:val="-6"/>
          <w:w w:val="105"/>
        </w:rPr>
        <w:t xml:space="preserve"> </w:t>
      </w:r>
      <w:r w:rsidRPr="000459D7">
        <w:rPr>
          <w:spacing w:val="-5"/>
          <w:w w:val="105"/>
        </w:rPr>
        <w:t xml:space="preserve">using sources </w:t>
      </w:r>
      <w:r w:rsidRPr="000459D7">
        <w:rPr>
          <w:spacing w:val="-4"/>
          <w:w w:val="105"/>
        </w:rPr>
        <w:t xml:space="preserve">of </w:t>
      </w:r>
      <w:r w:rsidRPr="000459D7">
        <w:rPr>
          <w:spacing w:val="-6"/>
          <w:w w:val="105"/>
        </w:rPr>
        <w:t>natural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4"/>
          <w:w w:val="105"/>
        </w:rPr>
        <w:t>and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4"/>
          <w:w w:val="105"/>
        </w:rPr>
        <w:t>artificial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6"/>
          <w:w w:val="105"/>
        </w:rPr>
        <w:t>light</w:t>
      </w:r>
      <w:r w:rsidR="002001D0">
        <w:rPr>
          <w:spacing w:val="-6"/>
          <w:w w:val="105"/>
        </w:rPr>
        <w:t>,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5"/>
          <w:w w:val="105"/>
        </w:rPr>
        <w:t>particularly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4"/>
          <w:w w:val="105"/>
        </w:rPr>
        <w:t>in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5"/>
          <w:w w:val="105"/>
        </w:rPr>
        <w:t>corridors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4"/>
          <w:w w:val="105"/>
        </w:rPr>
        <w:t>and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6"/>
          <w:w w:val="105"/>
        </w:rPr>
        <w:t>stairways.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5"/>
          <w:w w:val="105"/>
        </w:rPr>
        <w:t>Light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6"/>
          <w:w w:val="105"/>
        </w:rPr>
        <w:t>should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3"/>
          <w:w w:val="105"/>
        </w:rPr>
        <w:t>be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6"/>
          <w:w w:val="105"/>
        </w:rPr>
        <w:t>controllable</w:t>
      </w:r>
      <w:r w:rsidRPr="000459D7">
        <w:rPr>
          <w:spacing w:val="-32"/>
          <w:w w:val="105"/>
        </w:rPr>
        <w:t xml:space="preserve"> </w:t>
      </w:r>
      <w:r w:rsidRPr="000459D7">
        <w:rPr>
          <w:spacing w:val="-5"/>
          <w:w w:val="105"/>
        </w:rPr>
        <w:t>by</w:t>
      </w:r>
      <w:r w:rsidRPr="000459D7">
        <w:rPr>
          <w:spacing w:val="-32"/>
          <w:w w:val="105"/>
        </w:rPr>
        <w:t xml:space="preserve"> </w:t>
      </w:r>
      <w:proofErr w:type="gramStart"/>
      <w:r w:rsidR="0010348A">
        <w:rPr>
          <w:spacing w:val="-32"/>
          <w:w w:val="105"/>
        </w:rPr>
        <w:t>a  switch</w:t>
      </w:r>
      <w:proofErr w:type="gramEnd"/>
      <w:r w:rsidR="002001D0">
        <w:rPr>
          <w:spacing w:val="-5"/>
          <w:w w:val="105"/>
        </w:rPr>
        <w:t xml:space="preserve">, blinds or </w:t>
      </w:r>
      <w:r w:rsidRPr="000459D7">
        <w:rPr>
          <w:spacing w:val="-5"/>
          <w:w w:val="105"/>
        </w:rPr>
        <w:t>curtains</w:t>
      </w:r>
      <w:r w:rsidR="0010348A">
        <w:rPr>
          <w:spacing w:val="-5"/>
          <w:w w:val="105"/>
        </w:rPr>
        <w:t>.</w:t>
      </w:r>
    </w:p>
    <w:p w14:paraId="1FFE4F33" w14:textId="77777777" w:rsidR="00894C95" w:rsidRPr="000459D7" w:rsidRDefault="000459D7" w:rsidP="0082025A">
      <w:pPr>
        <w:pStyle w:val="Heading2"/>
        <w:spacing w:before="217"/>
        <w:ind w:left="680" w:right="567"/>
      </w:pPr>
      <w:proofErr w:type="spellStart"/>
      <w:r w:rsidRPr="000459D7">
        <w:t>Colour</w:t>
      </w:r>
      <w:proofErr w:type="spellEnd"/>
      <w:r w:rsidRPr="000459D7">
        <w:t xml:space="preserve"> and contrast</w:t>
      </w:r>
    </w:p>
    <w:p w14:paraId="7A311E7C" w14:textId="77777777" w:rsidR="00894C95" w:rsidRPr="000459D7" w:rsidRDefault="000459D7" w:rsidP="0082025A">
      <w:pPr>
        <w:pStyle w:val="BodyText"/>
        <w:spacing w:before="116" w:line="270" w:lineRule="exact"/>
        <w:ind w:left="680" w:right="567"/>
      </w:pPr>
      <w:proofErr w:type="spellStart"/>
      <w:r w:rsidRPr="000459D7">
        <w:rPr>
          <w:spacing w:val="-5"/>
        </w:rPr>
        <w:t>Colour</w:t>
      </w:r>
      <w:proofErr w:type="spellEnd"/>
      <w:r w:rsidRPr="000459D7">
        <w:rPr>
          <w:spacing w:val="-5"/>
        </w:rPr>
        <w:t xml:space="preserve"> </w:t>
      </w:r>
      <w:r w:rsidRPr="000459D7">
        <w:rPr>
          <w:spacing w:val="-4"/>
        </w:rPr>
        <w:t xml:space="preserve">and </w:t>
      </w:r>
      <w:r w:rsidRPr="000459D7">
        <w:rPr>
          <w:spacing w:val="-6"/>
        </w:rPr>
        <w:t xml:space="preserve">contrast </w:t>
      </w:r>
      <w:r w:rsidRPr="000459D7">
        <w:rPr>
          <w:spacing w:val="-5"/>
        </w:rPr>
        <w:t xml:space="preserve">help </w:t>
      </w:r>
      <w:r w:rsidRPr="000459D7">
        <w:rPr>
          <w:spacing w:val="-3"/>
        </w:rPr>
        <w:t xml:space="preserve">us </w:t>
      </w:r>
      <w:r w:rsidRPr="000459D7">
        <w:rPr>
          <w:spacing w:val="-5"/>
        </w:rPr>
        <w:t xml:space="preserve">to </w:t>
      </w:r>
      <w:r w:rsidRPr="000459D7">
        <w:rPr>
          <w:spacing w:val="-4"/>
        </w:rPr>
        <w:t xml:space="preserve">use our </w:t>
      </w:r>
      <w:r w:rsidRPr="000459D7">
        <w:rPr>
          <w:spacing w:val="-6"/>
        </w:rPr>
        <w:t xml:space="preserve">vision successfully </w:t>
      </w:r>
      <w:r w:rsidRPr="000459D7">
        <w:rPr>
          <w:spacing w:val="-5"/>
        </w:rPr>
        <w:t xml:space="preserve">to </w:t>
      </w:r>
      <w:r w:rsidRPr="000459D7">
        <w:rPr>
          <w:spacing w:val="-4"/>
        </w:rPr>
        <w:t xml:space="preserve">find our </w:t>
      </w:r>
      <w:r w:rsidRPr="000459D7">
        <w:rPr>
          <w:spacing w:val="-7"/>
        </w:rPr>
        <w:t xml:space="preserve">way </w:t>
      </w:r>
      <w:r w:rsidRPr="000459D7">
        <w:rPr>
          <w:spacing w:val="-5"/>
        </w:rPr>
        <w:t xml:space="preserve">around the </w:t>
      </w:r>
      <w:r w:rsidRPr="000459D7">
        <w:rPr>
          <w:spacing w:val="-7"/>
        </w:rPr>
        <w:t xml:space="preserve">environment, </w:t>
      </w:r>
      <w:r w:rsidR="002001D0">
        <w:rPr>
          <w:spacing w:val="-7"/>
        </w:rPr>
        <w:t>s</w:t>
      </w:r>
      <w:r w:rsidRPr="000459D7">
        <w:rPr>
          <w:spacing w:val="-6"/>
        </w:rPr>
        <w:t xml:space="preserve">eparate </w:t>
      </w:r>
      <w:r w:rsidRPr="000459D7">
        <w:rPr>
          <w:spacing w:val="-5"/>
        </w:rPr>
        <w:t xml:space="preserve">the </w:t>
      </w:r>
      <w:r w:rsidRPr="000459D7">
        <w:rPr>
          <w:spacing w:val="-6"/>
        </w:rPr>
        <w:t xml:space="preserve">foreground </w:t>
      </w:r>
      <w:r w:rsidRPr="000459D7">
        <w:rPr>
          <w:spacing w:val="-5"/>
        </w:rPr>
        <w:t xml:space="preserve">from the </w:t>
      </w:r>
      <w:r w:rsidRPr="000459D7">
        <w:rPr>
          <w:spacing w:val="-7"/>
        </w:rPr>
        <w:t xml:space="preserve">background </w:t>
      </w:r>
      <w:r w:rsidRPr="000459D7">
        <w:rPr>
          <w:spacing w:val="-4"/>
        </w:rPr>
        <w:t xml:space="preserve">and </w:t>
      </w:r>
      <w:r w:rsidRPr="000459D7">
        <w:rPr>
          <w:spacing w:val="-5"/>
        </w:rPr>
        <w:t xml:space="preserve">identify </w:t>
      </w:r>
      <w:r w:rsidRPr="000459D7">
        <w:rPr>
          <w:spacing w:val="-6"/>
        </w:rPr>
        <w:t xml:space="preserve">people, </w:t>
      </w:r>
      <w:r w:rsidRPr="000459D7">
        <w:rPr>
          <w:spacing w:val="-5"/>
        </w:rPr>
        <w:t xml:space="preserve">places </w:t>
      </w:r>
      <w:r w:rsidRPr="000459D7">
        <w:rPr>
          <w:spacing w:val="-4"/>
        </w:rPr>
        <w:t xml:space="preserve">and </w:t>
      </w:r>
      <w:r w:rsidRPr="000459D7">
        <w:rPr>
          <w:spacing w:val="-6"/>
        </w:rPr>
        <w:t xml:space="preserve">objects. Given </w:t>
      </w:r>
      <w:r w:rsidR="002001D0">
        <w:rPr>
          <w:spacing w:val="-5"/>
        </w:rPr>
        <w:t xml:space="preserve">the role </w:t>
      </w:r>
      <w:r w:rsidRPr="000459D7">
        <w:rPr>
          <w:spacing w:val="-4"/>
        </w:rPr>
        <w:t xml:space="preserve">of </w:t>
      </w:r>
      <w:r w:rsidRPr="000459D7">
        <w:rPr>
          <w:spacing w:val="-6"/>
        </w:rPr>
        <w:t xml:space="preserve">vision </w:t>
      </w:r>
      <w:r w:rsidRPr="000459D7">
        <w:rPr>
          <w:spacing w:val="-4"/>
        </w:rPr>
        <w:t xml:space="preserve">in </w:t>
      </w:r>
      <w:r w:rsidRPr="000459D7">
        <w:rPr>
          <w:spacing w:val="-5"/>
        </w:rPr>
        <w:t xml:space="preserve">direct </w:t>
      </w:r>
      <w:r w:rsidRPr="000459D7">
        <w:rPr>
          <w:spacing w:val="-4"/>
        </w:rPr>
        <w:t xml:space="preserve">and </w:t>
      </w:r>
      <w:r w:rsidRPr="000459D7">
        <w:rPr>
          <w:spacing w:val="-6"/>
        </w:rPr>
        <w:t xml:space="preserve">incidental learning, thoughtful </w:t>
      </w:r>
      <w:r w:rsidRPr="000459D7">
        <w:rPr>
          <w:spacing w:val="-4"/>
        </w:rPr>
        <w:t xml:space="preserve">and </w:t>
      </w:r>
      <w:r w:rsidRPr="000459D7">
        <w:rPr>
          <w:spacing w:val="-7"/>
        </w:rPr>
        <w:t xml:space="preserve">sensitive </w:t>
      </w:r>
      <w:r w:rsidRPr="000459D7">
        <w:rPr>
          <w:spacing w:val="-4"/>
        </w:rPr>
        <w:t xml:space="preserve">use of </w:t>
      </w:r>
      <w:proofErr w:type="spellStart"/>
      <w:r w:rsidRPr="000459D7">
        <w:rPr>
          <w:spacing w:val="-5"/>
        </w:rPr>
        <w:t>colour</w:t>
      </w:r>
      <w:proofErr w:type="spellEnd"/>
      <w:r w:rsidRPr="000459D7">
        <w:rPr>
          <w:spacing w:val="-5"/>
        </w:rPr>
        <w:t xml:space="preserve"> </w:t>
      </w:r>
      <w:r w:rsidRPr="000459D7">
        <w:rPr>
          <w:spacing w:val="-4"/>
        </w:rPr>
        <w:t xml:space="preserve">and </w:t>
      </w:r>
      <w:r w:rsidRPr="000459D7">
        <w:rPr>
          <w:spacing w:val="-6"/>
        </w:rPr>
        <w:t xml:space="preserve">contrast will </w:t>
      </w:r>
      <w:r w:rsidRPr="000459D7">
        <w:rPr>
          <w:spacing w:val="-4"/>
        </w:rPr>
        <w:t xml:space="preserve">benefit </w:t>
      </w:r>
      <w:r w:rsidRPr="000459D7">
        <w:rPr>
          <w:spacing w:val="-6"/>
        </w:rPr>
        <w:t>everyone.</w:t>
      </w:r>
    </w:p>
    <w:p w14:paraId="496B6C6A" w14:textId="22078FB8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3F838BA5" w14:textId="3C611C3D" w:rsidR="00894C95" w:rsidRPr="000459D7" w:rsidRDefault="00894C95" w:rsidP="0010348A">
      <w:pPr>
        <w:pStyle w:val="BodyText"/>
        <w:spacing w:before="2"/>
        <w:ind w:left="680" w:right="567"/>
        <w:rPr>
          <w:sz w:val="28"/>
        </w:rPr>
      </w:pPr>
    </w:p>
    <w:p w14:paraId="34910598" w14:textId="4474D622" w:rsidR="00894C95" w:rsidRPr="000459D7" w:rsidRDefault="00894C95" w:rsidP="0082025A">
      <w:pPr>
        <w:ind w:left="680" w:right="567"/>
        <w:rPr>
          <w:sz w:val="28"/>
        </w:rPr>
        <w:sectPr w:rsidR="00894C95" w:rsidRPr="000459D7">
          <w:footerReference w:type="default" r:id="rId9"/>
          <w:type w:val="continuous"/>
          <w:pgSz w:w="11910" w:h="16840"/>
          <w:pgMar w:top="620" w:right="0" w:bottom="340" w:left="0" w:header="720" w:footer="720" w:gutter="0"/>
          <w:cols w:space="720"/>
        </w:sectPr>
      </w:pPr>
    </w:p>
    <w:p w14:paraId="51692726" w14:textId="77777777" w:rsidR="0094756D" w:rsidRDefault="0094756D" w:rsidP="0010348A">
      <w:pPr>
        <w:pStyle w:val="BodyText"/>
        <w:spacing w:before="73"/>
        <w:ind w:right="567"/>
      </w:pPr>
    </w:p>
    <w:p w14:paraId="4A0FB5D2" w14:textId="77777777" w:rsidR="00894C95" w:rsidRPr="000459D7" w:rsidRDefault="000459D7" w:rsidP="0082025A">
      <w:pPr>
        <w:pStyle w:val="BodyText"/>
        <w:spacing w:before="73"/>
        <w:ind w:left="680" w:right="567"/>
      </w:pPr>
      <w:proofErr w:type="spellStart"/>
      <w:r w:rsidRPr="000459D7">
        <w:t>Colour</w:t>
      </w:r>
      <w:proofErr w:type="spellEnd"/>
      <w:r w:rsidRPr="000459D7">
        <w:t xml:space="preserve"> and contrast are most important in the following areas:</w:t>
      </w:r>
    </w:p>
    <w:p w14:paraId="57BF0B09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5"/>
          <w:sz w:val="24"/>
        </w:rPr>
        <w:t>Signage</w:t>
      </w:r>
    </w:p>
    <w:p w14:paraId="571738A0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6"/>
          <w:sz w:val="24"/>
        </w:rPr>
        <w:t>Handrails</w:t>
      </w:r>
    </w:p>
    <w:p w14:paraId="30E44298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Fittings </w:t>
      </w:r>
      <w:r w:rsidRPr="000459D7">
        <w:rPr>
          <w:spacing w:val="-4"/>
          <w:sz w:val="24"/>
        </w:rPr>
        <w:t xml:space="preserve">in </w:t>
      </w:r>
      <w:r w:rsidRPr="000459D7">
        <w:rPr>
          <w:spacing w:val="-6"/>
          <w:sz w:val="24"/>
        </w:rPr>
        <w:t xml:space="preserve">toilets </w:t>
      </w:r>
      <w:r w:rsidRPr="000459D7">
        <w:rPr>
          <w:spacing w:val="-4"/>
          <w:sz w:val="24"/>
        </w:rPr>
        <w:t xml:space="preserve">and </w:t>
      </w:r>
      <w:r w:rsidRPr="000459D7">
        <w:rPr>
          <w:spacing w:val="-6"/>
          <w:sz w:val="24"/>
        </w:rPr>
        <w:t xml:space="preserve">changing </w:t>
      </w:r>
      <w:r w:rsidRPr="000459D7">
        <w:rPr>
          <w:spacing w:val="-5"/>
          <w:sz w:val="24"/>
        </w:rPr>
        <w:t>rooms</w:t>
      </w:r>
      <w:r w:rsidR="002001D0">
        <w:rPr>
          <w:spacing w:val="-5"/>
          <w:sz w:val="24"/>
        </w:rPr>
        <w:t>,</w:t>
      </w:r>
      <w:r w:rsidRPr="000459D7">
        <w:rPr>
          <w:spacing w:val="-5"/>
          <w:sz w:val="24"/>
        </w:rPr>
        <w:t xml:space="preserve"> </w:t>
      </w:r>
      <w:r w:rsidRPr="000459D7">
        <w:rPr>
          <w:sz w:val="24"/>
        </w:rPr>
        <w:t>e</w:t>
      </w:r>
      <w:r w:rsidR="002001D0">
        <w:rPr>
          <w:sz w:val="24"/>
        </w:rPr>
        <w:t>.</w:t>
      </w:r>
      <w:r w:rsidRPr="000459D7">
        <w:rPr>
          <w:sz w:val="24"/>
        </w:rPr>
        <w:t>g</w:t>
      </w:r>
      <w:r w:rsidR="002001D0">
        <w:rPr>
          <w:sz w:val="24"/>
        </w:rPr>
        <w:t>.</w:t>
      </w:r>
      <w:r w:rsidRPr="000459D7">
        <w:rPr>
          <w:sz w:val="24"/>
        </w:rPr>
        <w:t xml:space="preserve"> </w:t>
      </w:r>
      <w:r w:rsidRPr="000459D7">
        <w:rPr>
          <w:spacing w:val="-6"/>
          <w:sz w:val="24"/>
        </w:rPr>
        <w:t xml:space="preserve">tiles </w:t>
      </w:r>
      <w:r w:rsidRPr="000459D7">
        <w:rPr>
          <w:spacing w:val="-5"/>
          <w:sz w:val="24"/>
        </w:rPr>
        <w:t>around</w:t>
      </w:r>
      <w:r w:rsidRPr="000459D7">
        <w:rPr>
          <w:spacing w:val="46"/>
          <w:sz w:val="24"/>
        </w:rPr>
        <w:t xml:space="preserve"> </w:t>
      </w:r>
      <w:r w:rsidRPr="000459D7">
        <w:rPr>
          <w:spacing w:val="-6"/>
          <w:sz w:val="24"/>
        </w:rPr>
        <w:t>washbasins</w:t>
      </w:r>
    </w:p>
    <w:p w14:paraId="3FDB8D59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5"/>
          <w:w w:val="105"/>
          <w:sz w:val="24"/>
        </w:rPr>
        <w:t>Light</w:t>
      </w:r>
      <w:r w:rsidRPr="000459D7">
        <w:rPr>
          <w:spacing w:val="-5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switches</w:t>
      </w:r>
    </w:p>
    <w:p w14:paraId="64CA57C9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13"/>
          <w:sz w:val="24"/>
        </w:rPr>
        <w:t xml:space="preserve">To </w:t>
      </w:r>
      <w:r w:rsidRPr="000459D7">
        <w:rPr>
          <w:spacing w:val="-5"/>
          <w:sz w:val="24"/>
        </w:rPr>
        <w:t xml:space="preserve">define </w:t>
      </w:r>
      <w:r w:rsidRPr="000459D7">
        <w:rPr>
          <w:sz w:val="24"/>
        </w:rPr>
        <w:t xml:space="preserve">a </w:t>
      </w:r>
      <w:r w:rsidRPr="000459D7">
        <w:rPr>
          <w:spacing w:val="-6"/>
          <w:sz w:val="24"/>
        </w:rPr>
        <w:t>circulation</w:t>
      </w:r>
      <w:r w:rsidRPr="000459D7">
        <w:rPr>
          <w:spacing w:val="16"/>
          <w:sz w:val="24"/>
        </w:rPr>
        <w:t xml:space="preserve"> </w:t>
      </w:r>
      <w:r w:rsidRPr="000459D7">
        <w:rPr>
          <w:spacing w:val="-6"/>
          <w:sz w:val="24"/>
        </w:rPr>
        <w:t>route</w:t>
      </w:r>
    </w:p>
    <w:p w14:paraId="4196ACA9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13"/>
          <w:sz w:val="24"/>
        </w:rPr>
        <w:t xml:space="preserve">To </w:t>
      </w:r>
      <w:r w:rsidRPr="000459D7">
        <w:rPr>
          <w:spacing w:val="-6"/>
          <w:sz w:val="24"/>
        </w:rPr>
        <w:t xml:space="preserve">increase </w:t>
      </w:r>
      <w:r w:rsidRPr="000459D7">
        <w:rPr>
          <w:spacing w:val="-5"/>
          <w:sz w:val="24"/>
        </w:rPr>
        <w:t xml:space="preserve">the </w:t>
      </w:r>
      <w:r w:rsidRPr="000459D7">
        <w:rPr>
          <w:spacing w:val="-6"/>
          <w:sz w:val="24"/>
        </w:rPr>
        <w:t xml:space="preserve">visibility </w:t>
      </w:r>
      <w:r w:rsidRPr="000459D7">
        <w:rPr>
          <w:spacing w:val="-4"/>
          <w:sz w:val="24"/>
        </w:rPr>
        <w:t>of doors/doorframes/</w:t>
      </w:r>
      <w:r w:rsidRPr="000459D7">
        <w:rPr>
          <w:spacing w:val="-5"/>
          <w:sz w:val="24"/>
        </w:rPr>
        <w:t>handles</w:t>
      </w:r>
    </w:p>
    <w:p w14:paraId="4C6AA5C9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Work </w:t>
      </w:r>
      <w:r w:rsidRPr="000459D7">
        <w:rPr>
          <w:spacing w:val="-5"/>
          <w:sz w:val="24"/>
        </w:rPr>
        <w:t>surfaces/cupboard/lockers</w:t>
      </w:r>
    </w:p>
    <w:p w14:paraId="3266FA6B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Any </w:t>
      </w:r>
      <w:r w:rsidRPr="000459D7">
        <w:rPr>
          <w:spacing w:val="-6"/>
          <w:sz w:val="24"/>
        </w:rPr>
        <w:t xml:space="preserve">items </w:t>
      </w:r>
      <w:r w:rsidRPr="000459D7">
        <w:rPr>
          <w:spacing w:val="-5"/>
          <w:sz w:val="24"/>
        </w:rPr>
        <w:t xml:space="preserve">which </w:t>
      </w:r>
      <w:r w:rsidRPr="000459D7">
        <w:rPr>
          <w:spacing w:val="-6"/>
          <w:sz w:val="24"/>
        </w:rPr>
        <w:t xml:space="preserve">might protrude </w:t>
      </w:r>
      <w:r w:rsidRPr="000459D7">
        <w:rPr>
          <w:spacing w:val="-5"/>
          <w:sz w:val="24"/>
        </w:rPr>
        <w:t xml:space="preserve">such </w:t>
      </w:r>
      <w:r w:rsidRPr="000459D7">
        <w:rPr>
          <w:spacing w:val="-3"/>
          <w:sz w:val="24"/>
        </w:rPr>
        <w:t xml:space="preserve">as </w:t>
      </w:r>
      <w:r w:rsidRPr="000459D7">
        <w:rPr>
          <w:spacing w:val="-5"/>
          <w:sz w:val="24"/>
        </w:rPr>
        <w:t xml:space="preserve">coat </w:t>
      </w:r>
      <w:r w:rsidRPr="000459D7">
        <w:rPr>
          <w:spacing w:val="-4"/>
          <w:sz w:val="24"/>
        </w:rPr>
        <w:t>pegs/hooks</w:t>
      </w:r>
    </w:p>
    <w:p w14:paraId="33A1B204" w14:textId="4F47D8D5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13"/>
          <w:sz w:val="24"/>
        </w:rPr>
        <w:t xml:space="preserve">To </w:t>
      </w:r>
      <w:r w:rsidRPr="000459D7">
        <w:rPr>
          <w:spacing w:val="-6"/>
          <w:sz w:val="24"/>
        </w:rPr>
        <w:t xml:space="preserve">contrast furniture </w:t>
      </w:r>
      <w:r w:rsidR="0010348A" w:rsidRPr="000459D7">
        <w:rPr>
          <w:spacing w:val="-6"/>
          <w:sz w:val="24"/>
        </w:rPr>
        <w:t xml:space="preserve">with </w:t>
      </w:r>
      <w:r w:rsidR="0010348A" w:rsidRPr="000459D7">
        <w:rPr>
          <w:spacing w:val="8"/>
          <w:sz w:val="24"/>
        </w:rPr>
        <w:t>flooring</w:t>
      </w:r>
    </w:p>
    <w:p w14:paraId="5D370071" w14:textId="77777777" w:rsidR="002001D0" w:rsidRPr="002001D0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 w:line="333" w:lineRule="auto"/>
        <w:ind w:left="907" w:right="567"/>
        <w:rPr>
          <w:sz w:val="24"/>
        </w:rPr>
      </w:pPr>
      <w:r w:rsidRPr="002001D0">
        <w:rPr>
          <w:spacing w:val="-4"/>
          <w:sz w:val="24"/>
        </w:rPr>
        <w:t xml:space="preserve">Glass doors/large </w:t>
      </w:r>
      <w:r w:rsidRPr="002001D0">
        <w:rPr>
          <w:spacing w:val="-7"/>
          <w:sz w:val="24"/>
        </w:rPr>
        <w:t xml:space="preserve">windows </w:t>
      </w:r>
      <w:r w:rsidRPr="002001D0">
        <w:rPr>
          <w:spacing w:val="-5"/>
          <w:sz w:val="24"/>
        </w:rPr>
        <w:t xml:space="preserve">could </w:t>
      </w:r>
      <w:r w:rsidRPr="002001D0">
        <w:rPr>
          <w:spacing w:val="-3"/>
          <w:sz w:val="24"/>
        </w:rPr>
        <w:t xml:space="preserve">be </w:t>
      </w:r>
      <w:r w:rsidRPr="002001D0">
        <w:rPr>
          <w:spacing w:val="-6"/>
          <w:sz w:val="24"/>
        </w:rPr>
        <w:t xml:space="preserve">covered with suitable </w:t>
      </w:r>
      <w:r w:rsidRPr="002001D0">
        <w:rPr>
          <w:spacing w:val="-5"/>
          <w:sz w:val="24"/>
        </w:rPr>
        <w:t>transfers</w:t>
      </w:r>
      <w:r w:rsidR="002001D0">
        <w:rPr>
          <w:spacing w:val="-5"/>
          <w:sz w:val="24"/>
        </w:rPr>
        <w:t>.</w:t>
      </w:r>
      <w:r w:rsidRPr="002001D0">
        <w:rPr>
          <w:spacing w:val="-5"/>
          <w:sz w:val="24"/>
        </w:rPr>
        <w:t xml:space="preserve"> </w:t>
      </w:r>
    </w:p>
    <w:p w14:paraId="2218E9B6" w14:textId="77777777" w:rsidR="00894C95" w:rsidRPr="002001D0" w:rsidRDefault="000459D7" w:rsidP="0082025A">
      <w:pPr>
        <w:tabs>
          <w:tab w:val="left" w:pos="794"/>
        </w:tabs>
        <w:spacing w:before="106" w:line="333" w:lineRule="auto"/>
        <w:ind w:left="680" w:right="567"/>
        <w:rPr>
          <w:sz w:val="24"/>
        </w:rPr>
      </w:pPr>
      <w:r w:rsidRPr="002001D0">
        <w:rPr>
          <w:spacing w:val="-8"/>
          <w:sz w:val="24"/>
        </w:rPr>
        <w:t xml:space="preserve">Try </w:t>
      </w:r>
      <w:r w:rsidRPr="002001D0">
        <w:rPr>
          <w:spacing w:val="-5"/>
          <w:sz w:val="24"/>
        </w:rPr>
        <w:t xml:space="preserve">to </w:t>
      </w:r>
      <w:r w:rsidRPr="002001D0">
        <w:rPr>
          <w:spacing w:val="-7"/>
          <w:sz w:val="24"/>
        </w:rPr>
        <w:t>avoid</w:t>
      </w:r>
      <w:r w:rsidRPr="002001D0">
        <w:rPr>
          <w:spacing w:val="1"/>
          <w:sz w:val="24"/>
        </w:rPr>
        <w:t xml:space="preserve"> </w:t>
      </w:r>
      <w:r w:rsidRPr="002001D0">
        <w:rPr>
          <w:spacing w:val="-5"/>
          <w:sz w:val="24"/>
        </w:rPr>
        <w:t>having:</w:t>
      </w:r>
    </w:p>
    <w:p w14:paraId="30CAABDB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2"/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Patterned </w:t>
      </w:r>
      <w:r w:rsidRPr="000459D7">
        <w:rPr>
          <w:spacing w:val="-6"/>
          <w:sz w:val="24"/>
        </w:rPr>
        <w:t xml:space="preserve">wall </w:t>
      </w:r>
      <w:r w:rsidRPr="000459D7">
        <w:rPr>
          <w:spacing w:val="-3"/>
          <w:sz w:val="24"/>
        </w:rPr>
        <w:t xml:space="preserve">or </w:t>
      </w:r>
      <w:r w:rsidRPr="000459D7">
        <w:rPr>
          <w:spacing w:val="-4"/>
          <w:sz w:val="24"/>
        </w:rPr>
        <w:t xml:space="preserve">floor </w:t>
      </w:r>
      <w:r w:rsidRPr="000459D7">
        <w:rPr>
          <w:spacing w:val="-6"/>
          <w:sz w:val="24"/>
        </w:rPr>
        <w:t xml:space="preserve">coverings </w:t>
      </w:r>
      <w:r w:rsidRPr="000459D7">
        <w:rPr>
          <w:spacing w:val="-5"/>
          <w:sz w:val="24"/>
        </w:rPr>
        <w:t xml:space="preserve">which </w:t>
      </w:r>
      <w:r w:rsidRPr="000459D7">
        <w:rPr>
          <w:spacing w:val="-4"/>
          <w:sz w:val="24"/>
        </w:rPr>
        <w:t xml:space="preserve">can </w:t>
      </w:r>
      <w:r w:rsidRPr="000459D7">
        <w:rPr>
          <w:spacing w:val="-3"/>
          <w:sz w:val="24"/>
        </w:rPr>
        <w:t>be</w:t>
      </w:r>
      <w:r w:rsidRPr="000459D7">
        <w:rPr>
          <w:spacing w:val="56"/>
          <w:sz w:val="24"/>
        </w:rPr>
        <w:t xml:space="preserve"> </w:t>
      </w:r>
      <w:r w:rsidRPr="000459D7">
        <w:rPr>
          <w:spacing w:val="-6"/>
          <w:sz w:val="24"/>
        </w:rPr>
        <w:t>confusing</w:t>
      </w:r>
    </w:p>
    <w:p w14:paraId="6A2FC7FF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Complicated </w:t>
      </w:r>
      <w:proofErr w:type="spellStart"/>
      <w:r w:rsidRPr="000459D7">
        <w:rPr>
          <w:spacing w:val="-5"/>
          <w:sz w:val="24"/>
        </w:rPr>
        <w:t>coloured</w:t>
      </w:r>
      <w:proofErr w:type="spellEnd"/>
      <w:r w:rsidRPr="000459D7">
        <w:rPr>
          <w:spacing w:val="-5"/>
          <w:sz w:val="24"/>
        </w:rPr>
        <w:t xml:space="preserve"> patterns </w:t>
      </w:r>
      <w:r w:rsidRPr="000459D7">
        <w:rPr>
          <w:spacing w:val="-3"/>
          <w:sz w:val="24"/>
        </w:rPr>
        <w:t xml:space="preserve">on </w:t>
      </w:r>
      <w:r w:rsidRPr="000459D7">
        <w:rPr>
          <w:spacing w:val="-6"/>
          <w:sz w:val="24"/>
        </w:rPr>
        <w:t xml:space="preserve">items </w:t>
      </w:r>
      <w:r w:rsidRPr="000459D7">
        <w:rPr>
          <w:spacing w:val="-7"/>
          <w:sz w:val="24"/>
        </w:rPr>
        <w:t xml:space="preserve">e.g. </w:t>
      </w:r>
      <w:r w:rsidRPr="000459D7">
        <w:rPr>
          <w:spacing w:val="-6"/>
          <w:sz w:val="24"/>
        </w:rPr>
        <w:t>tableware</w:t>
      </w:r>
    </w:p>
    <w:p w14:paraId="461880DD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High gloss finishes </w:t>
      </w:r>
      <w:r w:rsidRPr="000459D7">
        <w:rPr>
          <w:spacing w:val="-3"/>
          <w:sz w:val="24"/>
        </w:rPr>
        <w:t xml:space="preserve">as </w:t>
      </w:r>
      <w:r w:rsidRPr="000459D7">
        <w:rPr>
          <w:spacing w:val="-5"/>
          <w:sz w:val="24"/>
        </w:rPr>
        <w:t xml:space="preserve">reflection </w:t>
      </w:r>
      <w:r w:rsidRPr="000459D7">
        <w:rPr>
          <w:spacing w:val="-4"/>
          <w:sz w:val="24"/>
        </w:rPr>
        <w:t xml:space="preserve">can </w:t>
      </w:r>
      <w:r w:rsidRPr="000459D7">
        <w:rPr>
          <w:spacing w:val="-5"/>
          <w:sz w:val="24"/>
        </w:rPr>
        <w:t>distort images</w:t>
      </w:r>
    </w:p>
    <w:p w14:paraId="35148876" w14:textId="77777777" w:rsidR="00894C95" w:rsidRPr="000459D7" w:rsidRDefault="000459D7" w:rsidP="0082025A">
      <w:pPr>
        <w:pStyle w:val="Heading2"/>
        <w:ind w:left="680" w:right="567"/>
      </w:pPr>
      <w:r w:rsidRPr="000459D7">
        <w:rPr>
          <w:spacing w:val="-4"/>
        </w:rPr>
        <w:t xml:space="preserve">Floors </w:t>
      </w:r>
      <w:r w:rsidRPr="000459D7">
        <w:t>and</w:t>
      </w:r>
      <w:r w:rsidRPr="000459D7">
        <w:rPr>
          <w:spacing w:val="-50"/>
        </w:rPr>
        <w:t xml:space="preserve"> </w:t>
      </w:r>
      <w:r w:rsidRPr="000459D7">
        <w:rPr>
          <w:spacing w:val="-4"/>
        </w:rPr>
        <w:t>Flooring</w:t>
      </w:r>
    </w:p>
    <w:p w14:paraId="6FC3D91A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Contrasting </w:t>
      </w:r>
      <w:proofErr w:type="spellStart"/>
      <w:r w:rsidRPr="000459D7">
        <w:rPr>
          <w:spacing w:val="-6"/>
          <w:sz w:val="24"/>
        </w:rPr>
        <w:t>colour</w:t>
      </w:r>
      <w:proofErr w:type="spellEnd"/>
      <w:r w:rsidRPr="000459D7">
        <w:rPr>
          <w:spacing w:val="-6"/>
          <w:sz w:val="24"/>
        </w:rPr>
        <w:t xml:space="preserve">/tone should </w:t>
      </w:r>
      <w:r w:rsidRPr="000459D7">
        <w:rPr>
          <w:spacing w:val="-3"/>
          <w:sz w:val="24"/>
        </w:rPr>
        <w:t xml:space="preserve">be </w:t>
      </w:r>
      <w:r w:rsidRPr="000459D7">
        <w:rPr>
          <w:spacing w:val="-4"/>
          <w:sz w:val="24"/>
        </w:rPr>
        <w:t xml:space="preserve">used </w:t>
      </w:r>
      <w:r w:rsidRPr="000459D7">
        <w:rPr>
          <w:spacing w:val="-5"/>
          <w:sz w:val="24"/>
        </w:rPr>
        <w:t xml:space="preserve">for </w:t>
      </w:r>
      <w:r w:rsidRPr="000459D7">
        <w:rPr>
          <w:spacing w:val="-7"/>
          <w:sz w:val="24"/>
        </w:rPr>
        <w:t xml:space="preserve">distinguishing </w:t>
      </w:r>
      <w:r w:rsidRPr="000459D7">
        <w:rPr>
          <w:spacing w:val="-5"/>
          <w:sz w:val="24"/>
        </w:rPr>
        <w:t xml:space="preserve">stairs from the </w:t>
      </w:r>
      <w:r w:rsidRPr="000459D7">
        <w:rPr>
          <w:spacing w:val="-6"/>
          <w:sz w:val="24"/>
        </w:rPr>
        <w:t xml:space="preserve">approaching  </w:t>
      </w:r>
      <w:r w:rsidRPr="000459D7">
        <w:rPr>
          <w:spacing w:val="39"/>
          <w:sz w:val="24"/>
        </w:rPr>
        <w:t xml:space="preserve"> </w:t>
      </w:r>
      <w:r w:rsidRPr="000459D7">
        <w:rPr>
          <w:spacing w:val="-4"/>
          <w:sz w:val="24"/>
        </w:rPr>
        <w:t>floor</w:t>
      </w:r>
    </w:p>
    <w:p w14:paraId="476CAA2A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6"/>
          <w:w w:val="105"/>
          <w:sz w:val="24"/>
        </w:rPr>
        <w:t>Flooring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should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be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of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good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quality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to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7"/>
          <w:w w:val="105"/>
          <w:sz w:val="24"/>
        </w:rPr>
        <w:t>prevent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‘tripping’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hazards</w:t>
      </w:r>
    </w:p>
    <w:p w14:paraId="2EC8E081" w14:textId="4FFD0A01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856"/>
        </w:tabs>
        <w:spacing w:before="106"/>
        <w:ind w:left="969" w:right="567" w:hanging="289"/>
        <w:rPr>
          <w:sz w:val="24"/>
        </w:rPr>
      </w:pPr>
      <w:r w:rsidRPr="000459D7">
        <w:rPr>
          <w:spacing w:val="-5"/>
          <w:sz w:val="24"/>
        </w:rPr>
        <w:t xml:space="preserve">Floors </w:t>
      </w:r>
      <w:r w:rsidRPr="000459D7">
        <w:rPr>
          <w:spacing w:val="-6"/>
          <w:sz w:val="24"/>
        </w:rPr>
        <w:t xml:space="preserve">should </w:t>
      </w:r>
      <w:r w:rsidRPr="000459D7">
        <w:rPr>
          <w:spacing w:val="-3"/>
          <w:sz w:val="24"/>
        </w:rPr>
        <w:t xml:space="preserve">be </w:t>
      </w:r>
      <w:r w:rsidRPr="000459D7">
        <w:rPr>
          <w:spacing w:val="-5"/>
          <w:sz w:val="24"/>
        </w:rPr>
        <w:t xml:space="preserve">free from obstacles </w:t>
      </w:r>
      <w:r w:rsidRPr="000459D7">
        <w:rPr>
          <w:spacing w:val="-4"/>
          <w:sz w:val="24"/>
        </w:rPr>
        <w:t xml:space="preserve">and </w:t>
      </w:r>
      <w:r w:rsidR="0010348A" w:rsidRPr="000459D7">
        <w:rPr>
          <w:spacing w:val="-5"/>
          <w:sz w:val="24"/>
        </w:rPr>
        <w:t>clutter e.g.</w:t>
      </w:r>
      <w:r w:rsidRPr="000459D7">
        <w:rPr>
          <w:sz w:val="24"/>
        </w:rPr>
        <w:t xml:space="preserve"> </w:t>
      </w:r>
      <w:r w:rsidRPr="000459D7">
        <w:rPr>
          <w:spacing w:val="-5"/>
          <w:sz w:val="24"/>
        </w:rPr>
        <w:t xml:space="preserve">bags, </w:t>
      </w:r>
      <w:r w:rsidRPr="000459D7">
        <w:rPr>
          <w:spacing w:val="-7"/>
          <w:sz w:val="24"/>
        </w:rPr>
        <w:t xml:space="preserve">boxes </w:t>
      </w:r>
      <w:r w:rsidRPr="000459D7">
        <w:rPr>
          <w:spacing w:val="-3"/>
          <w:sz w:val="24"/>
        </w:rPr>
        <w:t xml:space="preserve">left </w:t>
      </w:r>
      <w:r w:rsidRPr="000459D7">
        <w:rPr>
          <w:spacing w:val="-5"/>
          <w:sz w:val="24"/>
        </w:rPr>
        <w:t>lying</w:t>
      </w:r>
      <w:r w:rsidR="002001D0">
        <w:rPr>
          <w:spacing w:val="53"/>
          <w:sz w:val="24"/>
        </w:rPr>
        <w:t xml:space="preserve"> </w:t>
      </w:r>
      <w:r w:rsidRPr="000459D7">
        <w:rPr>
          <w:spacing w:val="-5"/>
          <w:sz w:val="24"/>
        </w:rPr>
        <w:t>around</w:t>
      </w:r>
    </w:p>
    <w:p w14:paraId="6B598722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Flooring should </w:t>
      </w:r>
      <w:r w:rsidRPr="000459D7">
        <w:rPr>
          <w:spacing w:val="-5"/>
          <w:sz w:val="24"/>
        </w:rPr>
        <w:t>not produce</w:t>
      </w:r>
      <w:r w:rsidRPr="000459D7">
        <w:rPr>
          <w:spacing w:val="39"/>
          <w:sz w:val="24"/>
        </w:rPr>
        <w:t xml:space="preserve"> </w:t>
      </w:r>
      <w:r w:rsidRPr="000459D7">
        <w:rPr>
          <w:spacing w:val="-5"/>
          <w:sz w:val="24"/>
        </w:rPr>
        <w:t>glare</w:t>
      </w:r>
    </w:p>
    <w:p w14:paraId="64A20E1F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6"/>
        <w:ind w:left="907" w:right="567"/>
        <w:rPr>
          <w:sz w:val="24"/>
        </w:rPr>
      </w:pPr>
      <w:r w:rsidRPr="000459D7">
        <w:rPr>
          <w:spacing w:val="-4"/>
          <w:sz w:val="24"/>
        </w:rPr>
        <w:t xml:space="preserve">Door </w:t>
      </w:r>
      <w:r w:rsidRPr="000459D7">
        <w:rPr>
          <w:spacing w:val="-5"/>
          <w:sz w:val="24"/>
        </w:rPr>
        <w:t xml:space="preserve">mats </w:t>
      </w:r>
      <w:r w:rsidRPr="000459D7">
        <w:rPr>
          <w:spacing w:val="-6"/>
          <w:sz w:val="24"/>
        </w:rPr>
        <w:t xml:space="preserve">should </w:t>
      </w:r>
      <w:r w:rsidRPr="000459D7">
        <w:rPr>
          <w:spacing w:val="-3"/>
          <w:sz w:val="24"/>
        </w:rPr>
        <w:t>be</w:t>
      </w:r>
      <w:r w:rsidRPr="000459D7">
        <w:rPr>
          <w:spacing w:val="23"/>
          <w:sz w:val="24"/>
        </w:rPr>
        <w:t xml:space="preserve"> </w:t>
      </w:r>
      <w:r w:rsidRPr="000459D7">
        <w:rPr>
          <w:spacing w:val="-5"/>
          <w:sz w:val="24"/>
        </w:rPr>
        <w:t>recessed</w:t>
      </w:r>
    </w:p>
    <w:p w14:paraId="3804B552" w14:textId="77777777" w:rsidR="00894C95" w:rsidRPr="000459D7" w:rsidRDefault="000459D7" w:rsidP="0082025A">
      <w:pPr>
        <w:pStyle w:val="Heading2"/>
        <w:ind w:left="680" w:right="567"/>
      </w:pPr>
      <w:r w:rsidRPr="000459D7">
        <w:t>Changes in Level (stairs, steps, ramps)</w:t>
      </w:r>
    </w:p>
    <w:p w14:paraId="27ACE082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16" w:line="270" w:lineRule="exact"/>
        <w:ind w:left="907" w:right="567"/>
        <w:rPr>
          <w:sz w:val="24"/>
        </w:rPr>
      </w:pPr>
      <w:r w:rsidRPr="000459D7">
        <w:rPr>
          <w:spacing w:val="-4"/>
          <w:sz w:val="24"/>
        </w:rPr>
        <w:t xml:space="preserve">All </w:t>
      </w:r>
      <w:r w:rsidRPr="000459D7">
        <w:rPr>
          <w:spacing w:val="-5"/>
          <w:sz w:val="24"/>
        </w:rPr>
        <w:t xml:space="preserve">stairs/steps </w:t>
      </w:r>
      <w:r w:rsidRPr="000459D7">
        <w:rPr>
          <w:spacing w:val="-6"/>
          <w:sz w:val="24"/>
        </w:rPr>
        <w:t xml:space="preserve">should </w:t>
      </w:r>
      <w:r w:rsidRPr="000459D7">
        <w:rPr>
          <w:spacing w:val="-7"/>
          <w:sz w:val="24"/>
        </w:rPr>
        <w:t xml:space="preserve">have </w:t>
      </w:r>
      <w:r w:rsidRPr="000459D7">
        <w:rPr>
          <w:spacing w:val="-6"/>
          <w:sz w:val="24"/>
        </w:rPr>
        <w:t xml:space="preserve">continuous handrails </w:t>
      </w:r>
      <w:r w:rsidRPr="000459D7">
        <w:rPr>
          <w:spacing w:val="-3"/>
          <w:sz w:val="24"/>
        </w:rPr>
        <w:t xml:space="preserve">on </w:t>
      </w:r>
      <w:r w:rsidRPr="000459D7">
        <w:rPr>
          <w:spacing w:val="-6"/>
          <w:sz w:val="24"/>
        </w:rPr>
        <w:t xml:space="preserve">both </w:t>
      </w:r>
      <w:r w:rsidRPr="000459D7">
        <w:rPr>
          <w:spacing w:val="-5"/>
          <w:sz w:val="24"/>
        </w:rPr>
        <w:t xml:space="preserve">sides, placed </w:t>
      </w:r>
      <w:r w:rsidRPr="000459D7">
        <w:rPr>
          <w:spacing w:val="-3"/>
          <w:sz w:val="24"/>
        </w:rPr>
        <w:t xml:space="preserve">at </w:t>
      </w:r>
      <w:r w:rsidRPr="000459D7">
        <w:rPr>
          <w:spacing w:val="-6"/>
          <w:sz w:val="24"/>
        </w:rPr>
        <w:t xml:space="preserve">suitable heights </w:t>
      </w:r>
      <w:r w:rsidRPr="000459D7">
        <w:rPr>
          <w:spacing w:val="-5"/>
          <w:sz w:val="24"/>
        </w:rPr>
        <w:t xml:space="preserve">for all </w:t>
      </w:r>
      <w:r w:rsidRPr="000459D7">
        <w:rPr>
          <w:spacing w:val="-6"/>
          <w:sz w:val="24"/>
        </w:rPr>
        <w:t>children</w:t>
      </w:r>
    </w:p>
    <w:p w14:paraId="2E2DAD46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4"/>
        <w:ind w:left="907" w:right="567"/>
        <w:rPr>
          <w:sz w:val="24"/>
        </w:rPr>
      </w:pPr>
      <w:r w:rsidRPr="000459D7">
        <w:rPr>
          <w:spacing w:val="-10"/>
          <w:w w:val="105"/>
          <w:sz w:val="24"/>
        </w:rPr>
        <w:t>Tops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and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bottoms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of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ramps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should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be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easily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distinguished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by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contrasting</w:t>
      </w:r>
      <w:r w:rsidRPr="000459D7">
        <w:rPr>
          <w:spacing w:val="-33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texture/</w:t>
      </w:r>
      <w:proofErr w:type="spellStart"/>
      <w:r w:rsidRPr="000459D7">
        <w:rPr>
          <w:spacing w:val="-6"/>
          <w:w w:val="105"/>
          <w:sz w:val="24"/>
        </w:rPr>
        <w:t>colour</w:t>
      </w:r>
      <w:proofErr w:type="spellEnd"/>
    </w:p>
    <w:p w14:paraId="295D2C4D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Stairs </w:t>
      </w:r>
      <w:r w:rsidRPr="000459D7">
        <w:rPr>
          <w:spacing w:val="-6"/>
          <w:sz w:val="24"/>
        </w:rPr>
        <w:t xml:space="preserve">should </w:t>
      </w:r>
      <w:r w:rsidRPr="000459D7">
        <w:rPr>
          <w:spacing w:val="-7"/>
          <w:sz w:val="24"/>
        </w:rPr>
        <w:t xml:space="preserve">have </w:t>
      </w:r>
      <w:r w:rsidRPr="000459D7">
        <w:rPr>
          <w:spacing w:val="-6"/>
          <w:sz w:val="24"/>
        </w:rPr>
        <w:t xml:space="preserve">nosing </w:t>
      </w:r>
      <w:r w:rsidRPr="000459D7">
        <w:rPr>
          <w:spacing w:val="-4"/>
          <w:sz w:val="24"/>
        </w:rPr>
        <w:t xml:space="preserve">(step </w:t>
      </w:r>
      <w:r w:rsidRPr="000459D7">
        <w:rPr>
          <w:spacing w:val="-5"/>
          <w:sz w:val="24"/>
        </w:rPr>
        <w:t xml:space="preserve">edging) </w:t>
      </w:r>
      <w:r w:rsidRPr="000459D7">
        <w:rPr>
          <w:spacing w:val="-4"/>
          <w:sz w:val="24"/>
        </w:rPr>
        <w:t xml:space="preserve">of </w:t>
      </w:r>
      <w:r w:rsidRPr="000459D7">
        <w:rPr>
          <w:spacing w:val="-6"/>
          <w:sz w:val="24"/>
        </w:rPr>
        <w:t>contrasting</w:t>
      </w:r>
      <w:r w:rsidRPr="000459D7">
        <w:rPr>
          <w:spacing w:val="42"/>
          <w:sz w:val="24"/>
        </w:rPr>
        <w:t xml:space="preserve"> </w:t>
      </w:r>
      <w:proofErr w:type="spellStart"/>
      <w:r w:rsidRPr="000459D7">
        <w:rPr>
          <w:spacing w:val="-5"/>
          <w:sz w:val="24"/>
        </w:rPr>
        <w:t>colour</w:t>
      </w:r>
      <w:proofErr w:type="spellEnd"/>
    </w:p>
    <w:p w14:paraId="76793F97" w14:textId="77777777" w:rsidR="00894C95" w:rsidRPr="000459D7" w:rsidRDefault="000459D7" w:rsidP="0082025A">
      <w:pPr>
        <w:pStyle w:val="Heading2"/>
        <w:ind w:left="680" w:right="567"/>
      </w:pPr>
      <w:r w:rsidRPr="000459D7">
        <w:t>Signage</w:t>
      </w:r>
    </w:p>
    <w:p w14:paraId="248977D9" w14:textId="77777777" w:rsidR="00894C95" w:rsidRPr="000459D7" w:rsidRDefault="000459D7" w:rsidP="0082025A">
      <w:pPr>
        <w:pStyle w:val="BodyText"/>
        <w:spacing w:before="116" w:line="270" w:lineRule="exact"/>
        <w:ind w:left="680" w:right="567"/>
      </w:pPr>
      <w:r w:rsidRPr="000459D7">
        <w:rPr>
          <w:spacing w:val="-4"/>
        </w:rPr>
        <w:t xml:space="preserve">The </w:t>
      </w:r>
      <w:r w:rsidRPr="000459D7">
        <w:rPr>
          <w:spacing w:val="-5"/>
        </w:rPr>
        <w:t xml:space="preserve">purpose </w:t>
      </w:r>
      <w:r w:rsidRPr="000459D7">
        <w:rPr>
          <w:spacing w:val="-4"/>
        </w:rPr>
        <w:t xml:space="preserve">of </w:t>
      </w:r>
      <w:r w:rsidRPr="000459D7">
        <w:rPr>
          <w:spacing w:val="-6"/>
        </w:rPr>
        <w:t xml:space="preserve">signage </w:t>
      </w:r>
      <w:r w:rsidRPr="000459D7">
        <w:rPr>
          <w:spacing w:val="-3"/>
        </w:rPr>
        <w:t xml:space="preserve">is </w:t>
      </w:r>
      <w:r w:rsidRPr="000459D7">
        <w:rPr>
          <w:spacing w:val="-5"/>
        </w:rPr>
        <w:t xml:space="preserve">to </w:t>
      </w:r>
      <w:r w:rsidRPr="000459D7">
        <w:rPr>
          <w:spacing w:val="-6"/>
        </w:rPr>
        <w:t xml:space="preserve">communicate information </w:t>
      </w:r>
      <w:r w:rsidRPr="000459D7">
        <w:rPr>
          <w:spacing w:val="-7"/>
        </w:rPr>
        <w:t xml:space="preserve">clearly. </w:t>
      </w:r>
      <w:r w:rsidRPr="000459D7">
        <w:rPr>
          <w:spacing w:val="-4"/>
        </w:rPr>
        <w:t xml:space="preserve">The </w:t>
      </w:r>
      <w:r w:rsidRPr="000459D7">
        <w:rPr>
          <w:spacing w:val="-7"/>
        </w:rPr>
        <w:t>following</w:t>
      </w:r>
      <w:r w:rsidR="002001D0">
        <w:rPr>
          <w:spacing w:val="-7"/>
        </w:rPr>
        <w:t>,</w:t>
      </w:r>
      <w:r w:rsidRPr="000459D7">
        <w:rPr>
          <w:spacing w:val="-7"/>
        </w:rPr>
        <w:t xml:space="preserve"> </w:t>
      </w:r>
      <w:r w:rsidRPr="000459D7">
        <w:rPr>
          <w:spacing w:val="-6"/>
        </w:rPr>
        <w:t>therefore</w:t>
      </w:r>
      <w:r w:rsidR="002001D0">
        <w:rPr>
          <w:spacing w:val="-6"/>
        </w:rPr>
        <w:t>,</w:t>
      </w:r>
      <w:r w:rsidRPr="000459D7">
        <w:rPr>
          <w:spacing w:val="-6"/>
        </w:rPr>
        <w:t xml:space="preserve"> </w:t>
      </w:r>
      <w:r w:rsidRPr="000459D7">
        <w:rPr>
          <w:spacing w:val="-4"/>
        </w:rPr>
        <w:t xml:space="preserve">need </w:t>
      </w:r>
      <w:r w:rsidRPr="000459D7">
        <w:rPr>
          <w:spacing w:val="-5"/>
        </w:rPr>
        <w:t>to be considered:</w:t>
      </w:r>
    </w:p>
    <w:p w14:paraId="48C77A33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4"/>
        <w:ind w:left="907" w:right="567"/>
        <w:rPr>
          <w:sz w:val="24"/>
        </w:rPr>
      </w:pPr>
      <w:r w:rsidRPr="000459D7">
        <w:rPr>
          <w:spacing w:val="-10"/>
          <w:sz w:val="24"/>
        </w:rPr>
        <w:t xml:space="preserve">Text </w:t>
      </w:r>
      <w:r w:rsidRPr="000459D7">
        <w:rPr>
          <w:spacing w:val="-6"/>
          <w:sz w:val="24"/>
        </w:rPr>
        <w:t xml:space="preserve">should </w:t>
      </w:r>
      <w:r w:rsidRPr="000459D7">
        <w:rPr>
          <w:spacing w:val="-3"/>
          <w:sz w:val="24"/>
        </w:rPr>
        <w:t xml:space="preserve">be </w:t>
      </w:r>
      <w:r w:rsidRPr="000459D7">
        <w:rPr>
          <w:spacing w:val="-4"/>
          <w:sz w:val="24"/>
        </w:rPr>
        <w:t xml:space="preserve">of </w:t>
      </w:r>
      <w:r w:rsidRPr="000459D7">
        <w:rPr>
          <w:sz w:val="24"/>
        </w:rPr>
        <w:t xml:space="preserve">a </w:t>
      </w:r>
      <w:r w:rsidRPr="000459D7">
        <w:rPr>
          <w:spacing w:val="-6"/>
          <w:sz w:val="24"/>
        </w:rPr>
        <w:t xml:space="preserve">suitable size </w:t>
      </w:r>
      <w:r w:rsidRPr="000459D7">
        <w:rPr>
          <w:spacing w:val="-4"/>
          <w:sz w:val="24"/>
        </w:rPr>
        <w:t xml:space="preserve">and </w:t>
      </w:r>
      <w:r w:rsidRPr="000459D7">
        <w:rPr>
          <w:spacing w:val="-6"/>
          <w:sz w:val="24"/>
        </w:rPr>
        <w:t xml:space="preserve">font </w:t>
      </w:r>
      <w:r w:rsidRPr="000459D7">
        <w:rPr>
          <w:spacing w:val="-4"/>
          <w:sz w:val="24"/>
        </w:rPr>
        <w:t xml:space="preserve">(serif </w:t>
      </w:r>
      <w:r w:rsidRPr="000459D7">
        <w:rPr>
          <w:spacing w:val="-6"/>
          <w:sz w:val="24"/>
        </w:rPr>
        <w:t xml:space="preserve">fonts should </w:t>
      </w:r>
      <w:r w:rsidRPr="000459D7">
        <w:rPr>
          <w:spacing w:val="-3"/>
          <w:sz w:val="24"/>
        </w:rPr>
        <w:t>be</w:t>
      </w:r>
      <w:r w:rsidRPr="000459D7">
        <w:rPr>
          <w:spacing w:val="25"/>
          <w:sz w:val="24"/>
        </w:rPr>
        <w:t xml:space="preserve"> </w:t>
      </w:r>
      <w:r w:rsidRPr="000459D7">
        <w:rPr>
          <w:spacing w:val="-6"/>
          <w:sz w:val="24"/>
        </w:rPr>
        <w:t>avoided)</w:t>
      </w:r>
    </w:p>
    <w:p w14:paraId="27A7E37A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w w:val="105"/>
          <w:sz w:val="24"/>
        </w:rPr>
        <w:t>There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should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be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good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contrast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between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the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7"/>
          <w:w w:val="105"/>
          <w:sz w:val="24"/>
        </w:rPr>
        <w:t>background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and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text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of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the</w:t>
      </w:r>
      <w:r w:rsidRPr="000459D7">
        <w:rPr>
          <w:spacing w:val="-29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sign</w:t>
      </w:r>
    </w:p>
    <w:p w14:paraId="6ECE76D7" w14:textId="77777777" w:rsidR="00894C95" w:rsidRPr="002001D0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w w:val="105"/>
          <w:sz w:val="24"/>
        </w:rPr>
        <w:t>There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should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be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good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contrast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between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the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sign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and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the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7"/>
          <w:w w:val="105"/>
          <w:sz w:val="24"/>
        </w:rPr>
        <w:t>background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that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it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is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positioned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against</w:t>
      </w:r>
    </w:p>
    <w:p w14:paraId="01B206CD" w14:textId="77777777" w:rsidR="002001D0" w:rsidRPr="000459D7" w:rsidRDefault="002001D0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>
        <w:rPr>
          <w:spacing w:val="-6"/>
          <w:w w:val="105"/>
          <w:sz w:val="24"/>
        </w:rPr>
        <w:t>Tactile signage.</w:t>
      </w:r>
    </w:p>
    <w:p w14:paraId="2A21C48A" w14:textId="77777777" w:rsidR="002001D0" w:rsidRPr="002001D0" w:rsidRDefault="002001D0" w:rsidP="0010348A">
      <w:pPr>
        <w:ind w:right="567"/>
        <w:rPr>
          <w:sz w:val="24"/>
        </w:rPr>
        <w:sectPr w:rsidR="002001D0" w:rsidRPr="002001D0">
          <w:pgSz w:w="11910" w:h="16840"/>
          <w:pgMar w:top="440" w:right="0" w:bottom="340" w:left="0" w:header="0" w:footer="140" w:gutter="0"/>
          <w:cols w:space="720"/>
        </w:sectPr>
      </w:pPr>
    </w:p>
    <w:p w14:paraId="240F8305" w14:textId="77777777" w:rsidR="00894C95" w:rsidRPr="000459D7" w:rsidRDefault="000459D7" w:rsidP="0010348A">
      <w:pPr>
        <w:pStyle w:val="Heading1"/>
        <w:spacing w:before="85"/>
        <w:ind w:left="0" w:right="567" w:firstLine="680"/>
      </w:pPr>
      <w:r w:rsidRPr="000459D7">
        <w:rPr>
          <w:spacing w:val="-4"/>
          <w:w w:val="105"/>
        </w:rPr>
        <w:lastRenderedPageBreak/>
        <w:t>Tips</w:t>
      </w:r>
      <w:r w:rsidRPr="000459D7">
        <w:rPr>
          <w:spacing w:val="-57"/>
          <w:w w:val="105"/>
        </w:rPr>
        <w:t xml:space="preserve"> </w:t>
      </w:r>
      <w:r w:rsidRPr="000459D7">
        <w:rPr>
          <w:w w:val="105"/>
        </w:rPr>
        <w:t>-</w:t>
      </w:r>
      <w:r w:rsidRPr="000459D7">
        <w:rPr>
          <w:spacing w:val="-57"/>
          <w:w w:val="105"/>
        </w:rPr>
        <w:t xml:space="preserve"> </w:t>
      </w:r>
      <w:r w:rsidRPr="000459D7">
        <w:rPr>
          <w:spacing w:val="-5"/>
          <w:w w:val="105"/>
        </w:rPr>
        <w:t>outdoors</w:t>
      </w:r>
    </w:p>
    <w:p w14:paraId="0222141D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98"/>
        <w:ind w:left="907" w:right="567"/>
        <w:rPr>
          <w:sz w:val="24"/>
        </w:rPr>
      </w:pPr>
      <w:r w:rsidRPr="000459D7">
        <w:rPr>
          <w:spacing w:val="-5"/>
          <w:w w:val="105"/>
          <w:sz w:val="24"/>
        </w:rPr>
        <w:t>Any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steps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should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be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7"/>
          <w:w w:val="105"/>
          <w:sz w:val="24"/>
        </w:rPr>
        <w:t>highlighted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in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contrasting</w:t>
      </w:r>
      <w:r w:rsidRPr="000459D7">
        <w:rPr>
          <w:spacing w:val="-30"/>
          <w:w w:val="105"/>
          <w:sz w:val="24"/>
        </w:rPr>
        <w:t xml:space="preserve"> </w:t>
      </w:r>
      <w:proofErr w:type="spellStart"/>
      <w:r w:rsidRPr="000459D7">
        <w:rPr>
          <w:spacing w:val="-5"/>
          <w:w w:val="105"/>
          <w:sz w:val="24"/>
        </w:rPr>
        <w:t>colours</w:t>
      </w:r>
      <w:proofErr w:type="spellEnd"/>
      <w:r w:rsidRPr="000459D7">
        <w:rPr>
          <w:spacing w:val="-30"/>
          <w:w w:val="105"/>
          <w:sz w:val="24"/>
        </w:rPr>
        <w:t xml:space="preserve"> </w:t>
      </w:r>
      <w:r w:rsidRPr="000459D7">
        <w:rPr>
          <w:w w:val="105"/>
          <w:sz w:val="24"/>
        </w:rPr>
        <w:t>-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slip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resistant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paint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should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be</w:t>
      </w:r>
      <w:r w:rsidRPr="000459D7">
        <w:rPr>
          <w:spacing w:val="-30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used</w:t>
      </w:r>
    </w:p>
    <w:p w14:paraId="706A3FF9" w14:textId="6FB18D3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0459D7">
        <w:rPr>
          <w:spacing w:val="-6"/>
          <w:sz w:val="24"/>
        </w:rPr>
        <w:t xml:space="preserve">Handrails should </w:t>
      </w:r>
      <w:r w:rsidRPr="000459D7">
        <w:rPr>
          <w:spacing w:val="-3"/>
          <w:sz w:val="24"/>
        </w:rPr>
        <w:t xml:space="preserve">be </w:t>
      </w:r>
      <w:r w:rsidRPr="000459D7">
        <w:rPr>
          <w:spacing w:val="-4"/>
          <w:sz w:val="24"/>
        </w:rPr>
        <w:t xml:space="preserve">fitted </w:t>
      </w:r>
      <w:r w:rsidRPr="000459D7">
        <w:rPr>
          <w:spacing w:val="-5"/>
          <w:sz w:val="24"/>
        </w:rPr>
        <w:t xml:space="preserve">for </w:t>
      </w:r>
      <w:r w:rsidR="0010348A" w:rsidRPr="000459D7">
        <w:rPr>
          <w:spacing w:val="-5"/>
          <w:sz w:val="24"/>
        </w:rPr>
        <w:t xml:space="preserve">all </w:t>
      </w:r>
      <w:r w:rsidR="0010348A" w:rsidRPr="000459D7">
        <w:rPr>
          <w:spacing w:val="8"/>
          <w:sz w:val="24"/>
        </w:rPr>
        <w:t>steps</w:t>
      </w:r>
      <w:r w:rsidRPr="000459D7">
        <w:rPr>
          <w:spacing w:val="-5"/>
          <w:sz w:val="24"/>
        </w:rPr>
        <w:t>/ramps</w:t>
      </w:r>
    </w:p>
    <w:p w14:paraId="37253071" w14:textId="6DD6CC9D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0459D7">
        <w:rPr>
          <w:spacing w:val="-8"/>
          <w:sz w:val="24"/>
        </w:rPr>
        <w:t xml:space="preserve">Pathways </w:t>
      </w:r>
      <w:r w:rsidRPr="000459D7">
        <w:rPr>
          <w:spacing w:val="-6"/>
          <w:sz w:val="24"/>
        </w:rPr>
        <w:t xml:space="preserve">should </w:t>
      </w:r>
      <w:r w:rsidRPr="000459D7">
        <w:rPr>
          <w:spacing w:val="-7"/>
          <w:sz w:val="24"/>
        </w:rPr>
        <w:t xml:space="preserve">have </w:t>
      </w:r>
      <w:r w:rsidR="0010348A" w:rsidRPr="000459D7">
        <w:rPr>
          <w:spacing w:val="-5"/>
          <w:sz w:val="24"/>
        </w:rPr>
        <w:t>clearly</w:t>
      </w:r>
      <w:r w:rsidRPr="000459D7">
        <w:rPr>
          <w:spacing w:val="-5"/>
          <w:sz w:val="24"/>
        </w:rPr>
        <w:t xml:space="preserve"> defined</w:t>
      </w:r>
      <w:r w:rsidRPr="000459D7">
        <w:rPr>
          <w:spacing w:val="19"/>
          <w:sz w:val="24"/>
        </w:rPr>
        <w:t xml:space="preserve"> </w:t>
      </w:r>
      <w:r w:rsidRPr="000459D7">
        <w:rPr>
          <w:spacing w:val="-4"/>
          <w:sz w:val="24"/>
        </w:rPr>
        <w:t>edges</w:t>
      </w:r>
    </w:p>
    <w:p w14:paraId="28C028B5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0459D7">
        <w:rPr>
          <w:spacing w:val="-5"/>
          <w:sz w:val="24"/>
        </w:rPr>
        <w:t xml:space="preserve">Floor </w:t>
      </w:r>
      <w:r w:rsidRPr="000459D7">
        <w:rPr>
          <w:spacing w:val="-4"/>
          <w:sz w:val="24"/>
        </w:rPr>
        <w:t xml:space="preserve">surfaces </w:t>
      </w:r>
      <w:r w:rsidRPr="000459D7">
        <w:rPr>
          <w:spacing w:val="-6"/>
          <w:sz w:val="24"/>
        </w:rPr>
        <w:t xml:space="preserve">should </w:t>
      </w:r>
      <w:r w:rsidRPr="000459D7">
        <w:rPr>
          <w:spacing w:val="-3"/>
          <w:sz w:val="24"/>
        </w:rPr>
        <w:t xml:space="preserve">be </w:t>
      </w:r>
      <w:r w:rsidRPr="000459D7">
        <w:rPr>
          <w:spacing w:val="-7"/>
          <w:sz w:val="24"/>
        </w:rPr>
        <w:t xml:space="preserve">even </w:t>
      </w:r>
      <w:r w:rsidRPr="000459D7">
        <w:rPr>
          <w:spacing w:val="-4"/>
          <w:sz w:val="24"/>
        </w:rPr>
        <w:t xml:space="preserve">and </w:t>
      </w:r>
      <w:r w:rsidRPr="000459D7">
        <w:rPr>
          <w:spacing w:val="-6"/>
          <w:sz w:val="24"/>
        </w:rPr>
        <w:t>well</w:t>
      </w:r>
      <w:r w:rsidRPr="000459D7">
        <w:rPr>
          <w:spacing w:val="2"/>
          <w:sz w:val="24"/>
        </w:rPr>
        <w:t xml:space="preserve"> </w:t>
      </w:r>
      <w:r w:rsidRPr="000459D7">
        <w:rPr>
          <w:spacing w:val="-5"/>
          <w:sz w:val="24"/>
        </w:rPr>
        <w:t>finished</w:t>
      </w:r>
    </w:p>
    <w:p w14:paraId="6EE6706F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0459D7">
        <w:rPr>
          <w:spacing w:val="-4"/>
          <w:w w:val="105"/>
          <w:sz w:val="24"/>
        </w:rPr>
        <w:t>All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bushes/hedges/trees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should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be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cut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back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from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steps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and</w:t>
      </w:r>
      <w:r w:rsidRPr="000459D7">
        <w:rPr>
          <w:spacing w:val="-35"/>
          <w:w w:val="105"/>
          <w:sz w:val="24"/>
        </w:rPr>
        <w:t xml:space="preserve"> </w:t>
      </w:r>
      <w:r w:rsidRPr="000459D7">
        <w:rPr>
          <w:spacing w:val="-7"/>
          <w:w w:val="105"/>
          <w:sz w:val="24"/>
        </w:rPr>
        <w:t>pathways</w:t>
      </w:r>
    </w:p>
    <w:p w14:paraId="19743382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0459D7">
        <w:rPr>
          <w:spacing w:val="-6"/>
          <w:sz w:val="24"/>
        </w:rPr>
        <w:t xml:space="preserve">Parking should </w:t>
      </w:r>
      <w:r w:rsidRPr="000459D7">
        <w:rPr>
          <w:spacing w:val="-5"/>
          <w:sz w:val="24"/>
        </w:rPr>
        <w:t xml:space="preserve">not </w:t>
      </w:r>
      <w:r w:rsidRPr="000459D7">
        <w:rPr>
          <w:spacing w:val="-3"/>
          <w:sz w:val="24"/>
        </w:rPr>
        <w:t xml:space="preserve">be </w:t>
      </w:r>
      <w:r w:rsidRPr="000459D7">
        <w:rPr>
          <w:spacing w:val="-7"/>
          <w:sz w:val="24"/>
        </w:rPr>
        <w:t xml:space="preserve">allowed </w:t>
      </w:r>
      <w:r w:rsidRPr="000459D7">
        <w:rPr>
          <w:spacing w:val="-4"/>
          <w:sz w:val="24"/>
        </w:rPr>
        <w:t xml:space="preserve">in </w:t>
      </w:r>
      <w:r w:rsidRPr="000459D7">
        <w:rPr>
          <w:spacing w:val="-6"/>
          <w:sz w:val="24"/>
        </w:rPr>
        <w:t>non-designated</w:t>
      </w:r>
      <w:r w:rsidRPr="000459D7">
        <w:rPr>
          <w:spacing w:val="54"/>
          <w:sz w:val="24"/>
        </w:rPr>
        <w:t xml:space="preserve"> </w:t>
      </w:r>
      <w:r w:rsidRPr="000459D7">
        <w:rPr>
          <w:spacing w:val="-5"/>
          <w:sz w:val="24"/>
        </w:rPr>
        <w:t>areas.</w:t>
      </w:r>
    </w:p>
    <w:p w14:paraId="19E8CC55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0459D7">
        <w:rPr>
          <w:spacing w:val="-7"/>
          <w:sz w:val="24"/>
        </w:rPr>
        <w:t xml:space="preserve">Playground </w:t>
      </w:r>
      <w:r w:rsidRPr="000459D7">
        <w:rPr>
          <w:spacing w:val="-6"/>
          <w:sz w:val="24"/>
        </w:rPr>
        <w:t xml:space="preserve">equipment should </w:t>
      </w:r>
      <w:r w:rsidRPr="000459D7">
        <w:rPr>
          <w:spacing w:val="-7"/>
          <w:sz w:val="24"/>
        </w:rPr>
        <w:t xml:space="preserve">have </w:t>
      </w:r>
      <w:r w:rsidRPr="000459D7">
        <w:rPr>
          <w:spacing w:val="-4"/>
          <w:sz w:val="24"/>
        </w:rPr>
        <w:t xml:space="preserve">good </w:t>
      </w:r>
      <w:r w:rsidRPr="000459D7">
        <w:rPr>
          <w:spacing w:val="-6"/>
          <w:sz w:val="24"/>
        </w:rPr>
        <w:t>contrast.</w:t>
      </w:r>
    </w:p>
    <w:p w14:paraId="12F3A502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45"/>
        </w:tabs>
        <w:ind w:left="858" w:right="567" w:hanging="178"/>
        <w:rPr>
          <w:sz w:val="24"/>
        </w:rPr>
      </w:pPr>
      <w:r w:rsidRPr="000459D7">
        <w:rPr>
          <w:spacing w:val="-7"/>
          <w:sz w:val="24"/>
        </w:rPr>
        <w:t xml:space="preserve">Moveable </w:t>
      </w:r>
      <w:r w:rsidRPr="000459D7">
        <w:rPr>
          <w:spacing w:val="-6"/>
          <w:sz w:val="24"/>
        </w:rPr>
        <w:t xml:space="preserve">equipment should </w:t>
      </w:r>
      <w:r w:rsidRPr="000459D7">
        <w:rPr>
          <w:spacing w:val="-3"/>
          <w:sz w:val="24"/>
        </w:rPr>
        <w:t xml:space="preserve">be </w:t>
      </w:r>
      <w:r w:rsidRPr="000459D7">
        <w:rPr>
          <w:spacing w:val="-4"/>
          <w:sz w:val="24"/>
        </w:rPr>
        <w:t xml:space="preserve">set up in </w:t>
      </w:r>
      <w:r w:rsidRPr="000459D7">
        <w:rPr>
          <w:spacing w:val="-5"/>
          <w:sz w:val="24"/>
        </w:rPr>
        <w:t xml:space="preserve">the </w:t>
      </w:r>
      <w:r w:rsidRPr="000459D7">
        <w:rPr>
          <w:spacing w:val="-4"/>
          <w:sz w:val="24"/>
        </w:rPr>
        <w:t xml:space="preserve">same </w:t>
      </w:r>
      <w:r w:rsidRPr="000459D7">
        <w:rPr>
          <w:spacing w:val="-5"/>
          <w:sz w:val="24"/>
        </w:rPr>
        <w:t>place each</w:t>
      </w:r>
      <w:r w:rsidRPr="000459D7">
        <w:rPr>
          <w:spacing w:val="43"/>
          <w:sz w:val="24"/>
        </w:rPr>
        <w:t xml:space="preserve"> </w:t>
      </w:r>
      <w:r w:rsidRPr="000459D7">
        <w:rPr>
          <w:spacing w:val="-6"/>
          <w:sz w:val="24"/>
        </w:rPr>
        <w:t>time.</w:t>
      </w:r>
    </w:p>
    <w:p w14:paraId="280E062F" w14:textId="77777777" w:rsidR="00894C95" w:rsidRPr="000459D7" w:rsidRDefault="00892128" w:rsidP="0082025A">
      <w:pPr>
        <w:pStyle w:val="ListParagraph"/>
        <w:numPr>
          <w:ilvl w:val="0"/>
          <w:numId w:val="1"/>
        </w:numPr>
        <w:tabs>
          <w:tab w:val="left" w:pos="806"/>
        </w:tabs>
        <w:ind w:left="919" w:right="567" w:hanging="239"/>
        <w:rPr>
          <w:sz w:val="24"/>
        </w:rPr>
      </w:pPr>
      <w:r>
        <w:rPr>
          <w:spacing w:val="-4"/>
          <w:w w:val="105"/>
          <w:sz w:val="24"/>
        </w:rPr>
        <w:t xml:space="preserve"> </w:t>
      </w:r>
      <w:r w:rsidR="000459D7" w:rsidRPr="000459D7">
        <w:rPr>
          <w:spacing w:val="-4"/>
          <w:w w:val="105"/>
          <w:sz w:val="24"/>
        </w:rPr>
        <w:t>All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5"/>
          <w:w w:val="105"/>
          <w:sz w:val="24"/>
        </w:rPr>
        <w:t>plants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6"/>
          <w:w w:val="105"/>
          <w:sz w:val="24"/>
        </w:rPr>
        <w:t>should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3"/>
          <w:w w:val="105"/>
          <w:sz w:val="24"/>
        </w:rPr>
        <w:t>be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4"/>
          <w:w w:val="105"/>
          <w:sz w:val="24"/>
        </w:rPr>
        <w:t>non</w:t>
      </w:r>
      <w:r w:rsidR="002001D0">
        <w:rPr>
          <w:spacing w:val="-4"/>
          <w:w w:val="105"/>
          <w:sz w:val="24"/>
        </w:rPr>
        <w:t>-</w:t>
      </w:r>
      <w:r w:rsidR="000459D7" w:rsidRPr="000459D7">
        <w:rPr>
          <w:spacing w:val="-7"/>
          <w:w w:val="105"/>
          <w:sz w:val="24"/>
        </w:rPr>
        <w:t>toxic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4"/>
          <w:w w:val="105"/>
          <w:sz w:val="24"/>
        </w:rPr>
        <w:t>and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5"/>
          <w:w w:val="105"/>
          <w:sz w:val="24"/>
        </w:rPr>
        <w:t>safe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5"/>
          <w:w w:val="105"/>
          <w:sz w:val="24"/>
        </w:rPr>
        <w:t>to</w:t>
      </w:r>
      <w:r w:rsidR="000459D7" w:rsidRPr="000459D7">
        <w:rPr>
          <w:spacing w:val="-28"/>
          <w:w w:val="105"/>
          <w:sz w:val="24"/>
        </w:rPr>
        <w:t xml:space="preserve"> </w:t>
      </w:r>
      <w:r w:rsidR="000459D7" w:rsidRPr="000459D7">
        <w:rPr>
          <w:spacing w:val="-6"/>
          <w:w w:val="105"/>
          <w:sz w:val="24"/>
        </w:rPr>
        <w:t>touch.</w:t>
      </w:r>
    </w:p>
    <w:p w14:paraId="3D10055A" w14:textId="77777777" w:rsidR="00894C95" w:rsidRPr="000459D7" w:rsidRDefault="00894C95" w:rsidP="0082025A">
      <w:pPr>
        <w:pStyle w:val="BodyText"/>
        <w:spacing w:before="2"/>
        <w:ind w:left="680" w:right="567"/>
        <w:rPr>
          <w:sz w:val="25"/>
        </w:rPr>
      </w:pPr>
    </w:p>
    <w:p w14:paraId="2AAA2417" w14:textId="77777777" w:rsidR="00894C95" w:rsidRPr="000459D7" w:rsidRDefault="000459D7" w:rsidP="0082025A">
      <w:pPr>
        <w:pStyle w:val="Heading1"/>
        <w:spacing w:before="1"/>
        <w:ind w:left="680" w:right="567"/>
      </w:pPr>
      <w:r w:rsidRPr="000459D7">
        <w:t>Safety</w:t>
      </w:r>
    </w:p>
    <w:p w14:paraId="5C374A64" w14:textId="6D947928" w:rsidR="00894C95" w:rsidRPr="000459D7" w:rsidRDefault="000459D7" w:rsidP="0082025A">
      <w:pPr>
        <w:pStyle w:val="BodyText"/>
        <w:spacing w:before="108" w:line="270" w:lineRule="exact"/>
        <w:ind w:left="680" w:right="567"/>
      </w:pPr>
      <w:r w:rsidRPr="000459D7">
        <w:rPr>
          <w:spacing w:val="-7"/>
        </w:rPr>
        <w:t xml:space="preserve">Potential </w:t>
      </w:r>
      <w:r w:rsidRPr="000459D7">
        <w:rPr>
          <w:spacing w:val="-4"/>
        </w:rPr>
        <w:t xml:space="preserve">hazards can </w:t>
      </w:r>
      <w:r w:rsidRPr="000459D7">
        <w:rPr>
          <w:spacing w:val="-3"/>
        </w:rPr>
        <w:t xml:space="preserve">be </w:t>
      </w:r>
      <w:r w:rsidR="0010348A" w:rsidRPr="000459D7">
        <w:rPr>
          <w:spacing w:val="-7"/>
        </w:rPr>
        <w:t>overlooked,</w:t>
      </w:r>
      <w:r w:rsidRPr="000459D7">
        <w:rPr>
          <w:spacing w:val="-7"/>
        </w:rPr>
        <w:t xml:space="preserve"> </w:t>
      </w:r>
      <w:r w:rsidRPr="000459D7">
        <w:rPr>
          <w:spacing w:val="-4"/>
        </w:rPr>
        <w:t xml:space="preserve">and </w:t>
      </w:r>
      <w:r w:rsidRPr="000459D7">
        <w:rPr>
          <w:spacing w:val="-6"/>
        </w:rPr>
        <w:t xml:space="preserve">this </w:t>
      </w:r>
      <w:r w:rsidRPr="000459D7">
        <w:rPr>
          <w:spacing w:val="-4"/>
        </w:rPr>
        <w:t xml:space="preserve">can </w:t>
      </w:r>
      <w:r w:rsidRPr="000459D7">
        <w:rPr>
          <w:spacing w:val="-3"/>
        </w:rPr>
        <w:t xml:space="preserve">be </w:t>
      </w:r>
      <w:r w:rsidRPr="000459D7">
        <w:rPr>
          <w:spacing w:val="-5"/>
        </w:rPr>
        <w:t xml:space="preserve">particularly dangerous for </w:t>
      </w:r>
      <w:r w:rsidRPr="000459D7">
        <w:rPr>
          <w:spacing w:val="-6"/>
        </w:rPr>
        <w:t xml:space="preserve">children </w:t>
      </w:r>
      <w:r w:rsidRPr="000459D7">
        <w:rPr>
          <w:spacing w:val="-4"/>
        </w:rPr>
        <w:t xml:space="preserve">who </w:t>
      </w:r>
      <w:r w:rsidRPr="000459D7">
        <w:rPr>
          <w:spacing w:val="-7"/>
        </w:rPr>
        <w:t xml:space="preserve">have </w:t>
      </w:r>
      <w:r w:rsidR="002001D0">
        <w:rPr>
          <w:spacing w:val="-4"/>
        </w:rPr>
        <w:t>a visual impairment</w:t>
      </w:r>
      <w:r w:rsidRPr="000459D7">
        <w:rPr>
          <w:spacing w:val="-6"/>
        </w:rPr>
        <w:t xml:space="preserve">. Both children </w:t>
      </w:r>
      <w:r w:rsidRPr="000459D7">
        <w:rPr>
          <w:spacing w:val="-4"/>
        </w:rPr>
        <w:t xml:space="preserve">and </w:t>
      </w:r>
      <w:proofErr w:type="spellStart"/>
      <w:r w:rsidRPr="000459D7">
        <w:rPr>
          <w:spacing w:val="-4"/>
        </w:rPr>
        <w:t>carers</w:t>
      </w:r>
      <w:proofErr w:type="spellEnd"/>
      <w:r w:rsidRPr="000459D7">
        <w:rPr>
          <w:spacing w:val="-4"/>
        </w:rPr>
        <w:t xml:space="preserve"> need </w:t>
      </w:r>
      <w:r w:rsidRPr="000459D7">
        <w:rPr>
          <w:spacing w:val="-5"/>
        </w:rPr>
        <w:t xml:space="preserve">to </w:t>
      </w:r>
      <w:r w:rsidRPr="000459D7">
        <w:rPr>
          <w:spacing w:val="-3"/>
        </w:rPr>
        <w:t xml:space="preserve">be </w:t>
      </w:r>
      <w:r w:rsidRPr="000459D7">
        <w:rPr>
          <w:spacing w:val="-7"/>
        </w:rPr>
        <w:t xml:space="preserve">aware </w:t>
      </w:r>
      <w:r w:rsidRPr="000459D7">
        <w:rPr>
          <w:spacing w:val="-4"/>
        </w:rPr>
        <w:t xml:space="preserve">of </w:t>
      </w:r>
      <w:r w:rsidRPr="000459D7">
        <w:rPr>
          <w:spacing w:val="-5"/>
        </w:rPr>
        <w:t xml:space="preserve">the </w:t>
      </w:r>
      <w:r w:rsidRPr="000459D7">
        <w:rPr>
          <w:spacing w:val="-6"/>
        </w:rPr>
        <w:t xml:space="preserve">potential </w:t>
      </w:r>
      <w:r w:rsidRPr="000459D7">
        <w:rPr>
          <w:spacing w:val="-5"/>
        </w:rPr>
        <w:t xml:space="preserve">dangers which </w:t>
      </w:r>
      <w:r w:rsidRPr="000459D7">
        <w:rPr>
          <w:spacing w:val="-4"/>
        </w:rPr>
        <w:t xml:space="preserve">can </w:t>
      </w:r>
      <w:r w:rsidRPr="000459D7">
        <w:rPr>
          <w:spacing w:val="-5"/>
        </w:rPr>
        <w:t xml:space="preserve">easily </w:t>
      </w:r>
      <w:r w:rsidR="002001D0">
        <w:rPr>
          <w:spacing w:val="-3"/>
        </w:rPr>
        <w:t xml:space="preserve">be </w:t>
      </w:r>
      <w:r w:rsidRPr="000459D7">
        <w:rPr>
          <w:spacing w:val="-4"/>
        </w:rPr>
        <w:t>rectified:</w:t>
      </w:r>
    </w:p>
    <w:p w14:paraId="502DB578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spacing w:before="104"/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Objects </w:t>
      </w:r>
      <w:r w:rsidRPr="000459D7">
        <w:rPr>
          <w:spacing w:val="-3"/>
          <w:sz w:val="24"/>
        </w:rPr>
        <w:t xml:space="preserve">at </w:t>
      </w:r>
      <w:r w:rsidRPr="000459D7">
        <w:rPr>
          <w:spacing w:val="-5"/>
          <w:sz w:val="24"/>
        </w:rPr>
        <w:t xml:space="preserve">head height; </w:t>
      </w:r>
      <w:r w:rsidRPr="000459D7">
        <w:rPr>
          <w:sz w:val="24"/>
        </w:rPr>
        <w:t>e</w:t>
      </w:r>
      <w:r w:rsidR="002001D0">
        <w:rPr>
          <w:sz w:val="24"/>
        </w:rPr>
        <w:t>.</w:t>
      </w:r>
      <w:r w:rsidRPr="000459D7">
        <w:rPr>
          <w:sz w:val="24"/>
        </w:rPr>
        <w:t>g</w:t>
      </w:r>
      <w:r w:rsidR="002001D0">
        <w:rPr>
          <w:sz w:val="24"/>
        </w:rPr>
        <w:t>.</w:t>
      </w:r>
      <w:r w:rsidRPr="000459D7">
        <w:rPr>
          <w:sz w:val="24"/>
        </w:rPr>
        <w:t xml:space="preserve"> </w:t>
      </w:r>
      <w:r w:rsidRPr="000459D7">
        <w:rPr>
          <w:spacing w:val="-5"/>
          <w:sz w:val="24"/>
        </w:rPr>
        <w:t xml:space="preserve">coat pegs, </w:t>
      </w:r>
      <w:r w:rsidRPr="000459D7">
        <w:rPr>
          <w:spacing w:val="-6"/>
          <w:sz w:val="24"/>
        </w:rPr>
        <w:t>hanging plants, lockers</w:t>
      </w:r>
      <w:r w:rsidR="002001D0">
        <w:rPr>
          <w:spacing w:val="-6"/>
          <w:sz w:val="24"/>
        </w:rPr>
        <w:t>,</w:t>
      </w:r>
      <w:r w:rsidRPr="000459D7">
        <w:rPr>
          <w:spacing w:val="8"/>
          <w:sz w:val="24"/>
        </w:rPr>
        <w:t xml:space="preserve"> </w:t>
      </w:r>
      <w:r w:rsidRPr="000459D7">
        <w:rPr>
          <w:spacing w:val="-6"/>
          <w:sz w:val="24"/>
        </w:rPr>
        <w:t>etc</w:t>
      </w:r>
      <w:r w:rsidR="002001D0">
        <w:rPr>
          <w:spacing w:val="-6"/>
          <w:sz w:val="24"/>
        </w:rPr>
        <w:t>.</w:t>
      </w:r>
    </w:p>
    <w:p w14:paraId="04979FF4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Windows </w:t>
      </w:r>
      <w:r w:rsidRPr="000459D7">
        <w:rPr>
          <w:spacing w:val="-3"/>
          <w:sz w:val="24"/>
        </w:rPr>
        <w:t xml:space="preserve">left </w:t>
      </w:r>
      <w:r w:rsidRPr="000459D7">
        <w:rPr>
          <w:spacing w:val="-5"/>
          <w:sz w:val="24"/>
        </w:rPr>
        <w:t xml:space="preserve">open, especially </w:t>
      </w:r>
      <w:r w:rsidRPr="000459D7">
        <w:rPr>
          <w:spacing w:val="-6"/>
          <w:sz w:val="24"/>
        </w:rPr>
        <w:t xml:space="preserve">those </w:t>
      </w:r>
      <w:r w:rsidRPr="000459D7">
        <w:rPr>
          <w:spacing w:val="-3"/>
          <w:sz w:val="24"/>
        </w:rPr>
        <w:t xml:space="preserve">at </w:t>
      </w:r>
      <w:r w:rsidRPr="000459D7">
        <w:rPr>
          <w:spacing w:val="-5"/>
          <w:sz w:val="24"/>
        </w:rPr>
        <w:t>head</w:t>
      </w:r>
      <w:r w:rsidRPr="000459D7">
        <w:rPr>
          <w:spacing w:val="26"/>
          <w:sz w:val="24"/>
        </w:rPr>
        <w:t xml:space="preserve"> </w:t>
      </w:r>
      <w:r w:rsidRPr="000459D7">
        <w:rPr>
          <w:spacing w:val="-5"/>
          <w:sz w:val="24"/>
        </w:rPr>
        <w:t>height</w:t>
      </w:r>
    </w:p>
    <w:p w14:paraId="47E00192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Bags </w:t>
      </w:r>
      <w:r w:rsidRPr="000459D7">
        <w:rPr>
          <w:spacing w:val="-3"/>
          <w:sz w:val="24"/>
        </w:rPr>
        <w:t xml:space="preserve">left </w:t>
      </w:r>
      <w:r w:rsidRPr="000459D7">
        <w:rPr>
          <w:spacing w:val="-5"/>
          <w:sz w:val="24"/>
        </w:rPr>
        <w:t xml:space="preserve">lying </w:t>
      </w:r>
      <w:r w:rsidRPr="000459D7">
        <w:rPr>
          <w:spacing w:val="-3"/>
          <w:sz w:val="24"/>
        </w:rPr>
        <w:t xml:space="preserve">on </w:t>
      </w:r>
      <w:r w:rsidRPr="000459D7">
        <w:rPr>
          <w:spacing w:val="-5"/>
          <w:sz w:val="24"/>
        </w:rPr>
        <w:t>the</w:t>
      </w:r>
      <w:r w:rsidRPr="000459D7">
        <w:rPr>
          <w:spacing w:val="13"/>
          <w:sz w:val="24"/>
        </w:rPr>
        <w:t xml:space="preserve"> </w:t>
      </w:r>
      <w:r w:rsidRPr="000459D7">
        <w:rPr>
          <w:spacing w:val="-4"/>
          <w:sz w:val="24"/>
        </w:rPr>
        <w:t>floor</w:t>
      </w:r>
    </w:p>
    <w:p w14:paraId="77A92523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sz w:val="24"/>
        </w:rPr>
        <w:t>Electric cables across the</w:t>
      </w:r>
      <w:r w:rsidRPr="000459D7">
        <w:rPr>
          <w:spacing w:val="27"/>
          <w:sz w:val="24"/>
        </w:rPr>
        <w:t xml:space="preserve"> </w:t>
      </w:r>
      <w:r w:rsidRPr="000459D7">
        <w:rPr>
          <w:spacing w:val="-4"/>
          <w:sz w:val="24"/>
        </w:rPr>
        <w:t>floor</w:t>
      </w:r>
    </w:p>
    <w:p w14:paraId="2F02AD85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Tilted </w:t>
      </w:r>
      <w:r w:rsidRPr="000459D7">
        <w:rPr>
          <w:spacing w:val="-5"/>
          <w:sz w:val="24"/>
        </w:rPr>
        <w:t xml:space="preserve">chairs </w:t>
      </w:r>
      <w:r w:rsidRPr="000459D7">
        <w:rPr>
          <w:spacing w:val="-4"/>
          <w:sz w:val="24"/>
        </w:rPr>
        <w:t xml:space="preserve">and </w:t>
      </w:r>
      <w:r w:rsidRPr="000459D7">
        <w:rPr>
          <w:spacing w:val="-5"/>
          <w:sz w:val="24"/>
        </w:rPr>
        <w:t>chairs being pushed back</w:t>
      </w:r>
      <w:r w:rsidRPr="000459D7">
        <w:rPr>
          <w:spacing w:val="52"/>
          <w:sz w:val="24"/>
        </w:rPr>
        <w:t xml:space="preserve"> </w:t>
      </w:r>
      <w:r w:rsidRPr="000459D7">
        <w:rPr>
          <w:spacing w:val="-6"/>
          <w:sz w:val="24"/>
        </w:rPr>
        <w:t>suddenly</w:t>
      </w:r>
    </w:p>
    <w:p w14:paraId="14C7A042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Sharp objects held by </w:t>
      </w:r>
      <w:r w:rsidRPr="000459D7">
        <w:rPr>
          <w:spacing w:val="-6"/>
          <w:sz w:val="24"/>
        </w:rPr>
        <w:t xml:space="preserve">other </w:t>
      </w:r>
      <w:r w:rsidRPr="000459D7">
        <w:rPr>
          <w:spacing w:val="-5"/>
          <w:sz w:val="24"/>
        </w:rPr>
        <w:t xml:space="preserve">children; </w:t>
      </w:r>
      <w:r w:rsidRPr="000459D7">
        <w:rPr>
          <w:sz w:val="24"/>
        </w:rPr>
        <w:t>e</w:t>
      </w:r>
      <w:r w:rsidR="002001D0">
        <w:rPr>
          <w:sz w:val="24"/>
        </w:rPr>
        <w:t>.</w:t>
      </w:r>
      <w:r w:rsidRPr="000459D7">
        <w:rPr>
          <w:sz w:val="24"/>
        </w:rPr>
        <w:t>g</w:t>
      </w:r>
      <w:r w:rsidR="002001D0">
        <w:rPr>
          <w:sz w:val="24"/>
        </w:rPr>
        <w:t>.</w:t>
      </w:r>
      <w:r w:rsidRPr="000459D7">
        <w:rPr>
          <w:sz w:val="24"/>
        </w:rPr>
        <w:t xml:space="preserve"> </w:t>
      </w:r>
      <w:r w:rsidRPr="000459D7">
        <w:rPr>
          <w:spacing w:val="-5"/>
          <w:sz w:val="24"/>
        </w:rPr>
        <w:t xml:space="preserve">scissors, </w:t>
      </w:r>
      <w:r w:rsidRPr="000459D7">
        <w:rPr>
          <w:spacing w:val="-6"/>
          <w:sz w:val="24"/>
        </w:rPr>
        <w:t>pencils</w:t>
      </w:r>
      <w:r w:rsidR="002001D0">
        <w:rPr>
          <w:spacing w:val="-6"/>
          <w:sz w:val="24"/>
        </w:rPr>
        <w:t>,</w:t>
      </w:r>
      <w:r w:rsidRPr="000459D7">
        <w:rPr>
          <w:spacing w:val="-6"/>
          <w:sz w:val="24"/>
        </w:rPr>
        <w:t xml:space="preserve"> etc</w:t>
      </w:r>
      <w:r w:rsidR="002001D0">
        <w:rPr>
          <w:spacing w:val="-6"/>
          <w:sz w:val="24"/>
        </w:rPr>
        <w:t>.</w:t>
      </w:r>
    </w:p>
    <w:p w14:paraId="495BCEC1" w14:textId="4C266248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Insecure </w:t>
      </w:r>
      <w:r w:rsidRPr="000459D7">
        <w:rPr>
          <w:spacing w:val="-4"/>
          <w:sz w:val="24"/>
        </w:rPr>
        <w:t xml:space="preserve">doors </w:t>
      </w:r>
      <w:r w:rsidRPr="000459D7">
        <w:rPr>
          <w:spacing w:val="-5"/>
          <w:sz w:val="24"/>
        </w:rPr>
        <w:t xml:space="preserve">which may </w:t>
      </w:r>
      <w:r w:rsidRPr="000459D7">
        <w:rPr>
          <w:spacing w:val="-8"/>
          <w:sz w:val="24"/>
        </w:rPr>
        <w:t xml:space="preserve">‘catch’ </w:t>
      </w:r>
      <w:r w:rsidRPr="000459D7">
        <w:rPr>
          <w:spacing w:val="-4"/>
          <w:sz w:val="24"/>
        </w:rPr>
        <w:t xml:space="preserve">in </w:t>
      </w:r>
      <w:r w:rsidR="0010348A" w:rsidRPr="000459D7">
        <w:rPr>
          <w:spacing w:val="-5"/>
          <w:sz w:val="24"/>
        </w:rPr>
        <w:t xml:space="preserve">the </w:t>
      </w:r>
      <w:r w:rsidR="0010348A" w:rsidRPr="000459D7">
        <w:rPr>
          <w:spacing w:val="10"/>
          <w:sz w:val="24"/>
        </w:rPr>
        <w:t>wind</w:t>
      </w:r>
    </w:p>
    <w:p w14:paraId="6217A697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4"/>
          <w:sz w:val="24"/>
        </w:rPr>
        <w:t xml:space="preserve">Glass doors </w:t>
      </w:r>
      <w:r w:rsidRPr="000459D7">
        <w:rPr>
          <w:spacing w:val="-5"/>
          <w:sz w:val="24"/>
        </w:rPr>
        <w:t xml:space="preserve">such </w:t>
      </w:r>
      <w:r w:rsidRPr="000459D7">
        <w:rPr>
          <w:spacing w:val="-3"/>
          <w:sz w:val="24"/>
        </w:rPr>
        <w:t xml:space="preserve">as </w:t>
      </w:r>
      <w:r w:rsidRPr="000459D7">
        <w:rPr>
          <w:spacing w:val="-6"/>
          <w:sz w:val="24"/>
        </w:rPr>
        <w:t xml:space="preserve">patios </w:t>
      </w:r>
      <w:r w:rsidRPr="000459D7">
        <w:rPr>
          <w:spacing w:val="-3"/>
          <w:sz w:val="24"/>
        </w:rPr>
        <w:t xml:space="preserve">or </w:t>
      </w:r>
      <w:r w:rsidRPr="000459D7">
        <w:rPr>
          <w:spacing w:val="-5"/>
          <w:sz w:val="24"/>
        </w:rPr>
        <w:t>large plain glass</w:t>
      </w:r>
      <w:r w:rsidRPr="000459D7">
        <w:rPr>
          <w:spacing w:val="27"/>
          <w:sz w:val="24"/>
        </w:rPr>
        <w:t xml:space="preserve"> </w:t>
      </w:r>
      <w:r w:rsidRPr="000459D7">
        <w:rPr>
          <w:spacing w:val="-7"/>
          <w:sz w:val="24"/>
        </w:rPr>
        <w:t>windows</w:t>
      </w:r>
    </w:p>
    <w:p w14:paraId="405EDEF3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6"/>
          <w:sz w:val="24"/>
        </w:rPr>
        <w:t>Inconsistent</w:t>
      </w:r>
      <w:r w:rsidRPr="000459D7">
        <w:rPr>
          <w:spacing w:val="33"/>
          <w:sz w:val="24"/>
        </w:rPr>
        <w:t xml:space="preserve"> </w:t>
      </w:r>
      <w:r w:rsidRPr="000459D7">
        <w:rPr>
          <w:spacing w:val="-7"/>
          <w:sz w:val="24"/>
        </w:rPr>
        <w:t>lighting</w:t>
      </w:r>
    </w:p>
    <w:p w14:paraId="129BDFEE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4"/>
          <w:sz w:val="24"/>
        </w:rPr>
        <w:t xml:space="preserve">Doors </w:t>
      </w:r>
      <w:r w:rsidRPr="000459D7">
        <w:rPr>
          <w:spacing w:val="-3"/>
          <w:sz w:val="24"/>
        </w:rPr>
        <w:t>left</w:t>
      </w:r>
      <w:r w:rsidRPr="000459D7">
        <w:rPr>
          <w:spacing w:val="-9"/>
          <w:sz w:val="24"/>
        </w:rPr>
        <w:t xml:space="preserve"> </w:t>
      </w:r>
      <w:r w:rsidRPr="000459D7">
        <w:rPr>
          <w:spacing w:val="-5"/>
          <w:sz w:val="24"/>
        </w:rPr>
        <w:t>ajar</w:t>
      </w:r>
    </w:p>
    <w:p w14:paraId="00EA642A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6"/>
          <w:w w:val="105"/>
          <w:sz w:val="24"/>
        </w:rPr>
        <w:t>Locker</w:t>
      </w:r>
      <w:r w:rsidRPr="000459D7">
        <w:rPr>
          <w:spacing w:val="-26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or</w:t>
      </w:r>
      <w:r w:rsidRPr="000459D7">
        <w:rPr>
          <w:spacing w:val="-26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cupboard</w:t>
      </w:r>
      <w:r w:rsidRPr="000459D7">
        <w:rPr>
          <w:spacing w:val="-26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doors</w:t>
      </w:r>
      <w:r w:rsidRPr="000459D7">
        <w:rPr>
          <w:spacing w:val="-26"/>
          <w:w w:val="105"/>
          <w:sz w:val="24"/>
        </w:rPr>
        <w:t xml:space="preserve"> </w:t>
      </w:r>
      <w:r w:rsidRPr="000459D7">
        <w:rPr>
          <w:spacing w:val="-3"/>
          <w:w w:val="105"/>
          <w:sz w:val="24"/>
        </w:rPr>
        <w:t>left</w:t>
      </w:r>
      <w:r w:rsidRPr="000459D7">
        <w:rPr>
          <w:spacing w:val="-26"/>
          <w:w w:val="105"/>
          <w:sz w:val="24"/>
        </w:rPr>
        <w:t xml:space="preserve"> </w:t>
      </w:r>
      <w:r w:rsidRPr="000459D7">
        <w:rPr>
          <w:spacing w:val="-5"/>
          <w:w w:val="105"/>
          <w:sz w:val="24"/>
        </w:rPr>
        <w:t>to</w:t>
      </w:r>
      <w:r w:rsidRPr="000459D7">
        <w:rPr>
          <w:spacing w:val="-26"/>
          <w:w w:val="105"/>
          <w:sz w:val="24"/>
        </w:rPr>
        <w:t xml:space="preserve"> </w:t>
      </w:r>
      <w:r w:rsidRPr="000459D7">
        <w:rPr>
          <w:spacing w:val="-6"/>
          <w:w w:val="105"/>
          <w:sz w:val="24"/>
        </w:rPr>
        <w:t>swing</w:t>
      </w:r>
      <w:r w:rsidRPr="000459D7">
        <w:rPr>
          <w:spacing w:val="-26"/>
          <w:w w:val="105"/>
          <w:sz w:val="24"/>
        </w:rPr>
        <w:t xml:space="preserve"> </w:t>
      </w:r>
      <w:r w:rsidRPr="000459D7">
        <w:rPr>
          <w:spacing w:val="-4"/>
          <w:w w:val="105"/>
          <w:sz w:val="24"/>
        </w:rPr>
        <w:t>open</w:t>
      </w:r>
    </w:p>
    <w:p w14:paraId="3B11434D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Slippery </w:t>
      </w:r>
      <w:r w:rsidRPr="000459D7">
        <w:rPr>
          <w:spacing w:val="-3"/>
          <w:sz w:val="24"/>
        </w:rPr>
        <w:t xml:space="preserve">or </w:t>
      </w:r>
      <w:r w:rsidRPr="000459D7">
        <w:rPr>
          <w:spacing w:val="-5"/>
          <w:sz w:val="24"/>
        </w:rPr>
        <w:t xml:space="preserve">chipped </w:t>
      </w:r>
      <w:r w:rsidRPr="000459D7">
        <w:rPr>
          <w:spacing w:val="-4"/>
          <w:sz w:val="24"/>
        </w:rPr>
        <w:t xml:space="preserve">and </w:t>
      </w:r>
      <w:r w:rsidRPr="000459D7">
        <w:rPr>
          <w:spacing w:val="-6"/>
          <w:sz w:val="24"/>
        </w:rPr>
        <w:t xml:space="preserve">broken </w:t>
      </w:r>
      <w:r w:rsidRPr="000459D7">
        <w:rPr>
          <w:spacing w:val="-4"/>
          <w:sz w:val="24"/>
        </w:rPr>
        <w:t>edges of</w:t>
      </w:r>
      <w:r w:rsidRPr="000459D7">
        <w:rPr>
          <w:spacing w:val="54"/>
          <w:sz w:val="24"/>
        </w:rPr>
        <w:t xml:space="preserve"> </w:t>
      </w:r>
      <w:r w:rsidRPr="000459D7">
        <w:rPr>
          <w:spacing w:val="-6"/>
          <w:sz w:val="24"/>
        </w:rPr>
        <w:t>steps</w:t>
      </w:r>
    </w:p>
    <w:p w14:paraId="204FA29D" w14:textId="7777777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5"/>
          <w:sz w:val="24"/>
        </w:rPr>
        <w:t xml:space="preserve">Holes </w:t>
      </w:r>
      <w:r w:rsidRPr="000459D7">
        <w:rPr>
          <w:spacing w:val="-4"/>
          <w:sz w:val="24"/>
        </w:rPr>
        <w:t xml:space="preserve">in </w:t>
      </w:r>
      <w:r w:rsidRPr="000459D7">
        <w:rPr>
          <w:spacing w:val="-5"/>
          <w:sz w:val="24"/>
        </w:rPr>
        <w:t xml:space="preserve">carpet </w:t>
      </w:r>
      <w:r w:rsidRPr="000459D7">
        <w:rPr>
          <w:spacing w:val="-3"/>
          <w:sz w:val="24"/>
        </w:rPr>
        <w:t>or</w:t>
      </w:r>
      <w:r w:rsidRPr="000459D7">
        <w:rPr>
          <w:spacing w:val="10"/>
          <w:sz w:val="24"/>
        </w:rPr>
        <w:t xml:space="preserve"> </w:t>
      </w:r>
      <w:proofErr w:type="spellStart"/>
      <w:r w:rsidRPr="000459D7">
        <w:rPr>
          <w:spacing w:val="-6"/>
          <w:sz w:val="24"/>
        </w:rPr>
        <w:t>lino</w:t>
      </w:r>
      <w:proofErr w:type="spellEnd"/>
    </w:p>
    <w:p w14:paraId="2A1E2479" w14:textId="77954257" w:rsidR="00894C95" w:rsidRPr="000459D7" w:rsidRDefault="000459D7" w:rsidP="0082025A">
      <w:pPr>
        <w:pStyle w:val="ListParagraph"/>
        <w:numPr>
          <w:ilvl w:val="0"/>
          <w:numId w:val="1"/>
        </w:numPr>
        <w:tabs>
          <w:tab w:val="left" w:pos="794"/>
        </w:tabs>
        <w:ind w:left="907" w:right="567"/>
        <w:rPr>
          <w:sz w:val="24"/>
        </w:rPr>
      </w:pPr>
      <w:r w:rsidRPr="000459D7">
        <w:rPr>
          <w:spacing w:val="-6"/>
          <w:sz w:val="24"/>
        </w:rPr>
        <w:t xml:space="preserve">Deliveries </w:t>
      </w:r>
      <w:r w:rsidRPr="000459D7">
        <w:rPr>
          <w:spacing w:val="-3"/>
          <w:sz w:val="24"/>
        </w:rPr>
        <w:t xml:space="preserve">left </w:t>
      </w:r>
      <w:r w:rsidRPr="000459D7">
        <w:rPr>
          <w:spacing w:val="-4"/>
          <w:sz w:val="24"/>
        </w:rPr>
        <w:t>in</w:t>
      </w:r>
      <w:r w:rsidRPr="000459D7">
        <w:rPr>
          <w:spacing w:val="6"/>
          <w:sz w:val="24"/>
        </w:rPr>
        <w:t xml:space="preserve"> </w:t>
      </w:r>
      <w:r w:rsidRPr="000459D7">
        <w:rPr>
          <w:spacing w:val="-5"/>
          <w:sz w:val="24"/>
        </w:rPr>
        <w:t>corridors</w:t>
      </w:r>
      <w:r w:rsidR="0010348A">
        <w:rPr>
          <w:spacing w:val="-5"/>
          <w:sz w:val="24"/>
        </w:rPr>
        <w:t>.</w:t>
      </w:r>
    </w:p>
    <w:p w14:paraId="6169FBB7" w14:textId="77777777" w:rsidR="00894C95" w:rsidRPr="000459D7" w:rsidRDefault="00894C95" w:rsidP="0082025A">
      <w:pPr>
        <w:ind w:left="680" w:right="567"/>
        <w:rPr>
          <w:sz w:val="24"/>
        </w:rPr>
        <w:sectPr w:rsidR="00894C95" w:rsidRPr="000459D7">
          <w:pgSz w:w="11910" w:h="16840"/>
          <w:pgMar w:top="420" w:right="0" w:bottom="340" w:left="0" w:header="0" w:footer="140" w:gutter="0"/>
          <w:cols w:space="720"/>
        </w:sectPr>
      </w:pPr>
    </w:p>
    <w:p w14:paraId="2EA29861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2EBC8041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10910E3D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27DBFEB9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3DC7BA67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3246C7ED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6070A603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5C9DB5E7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29583F94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398BD061" w14:textId="77777777" w:rsidR="00894C95" w:rsidRPr="000459D7" w:rsidRDefault="00894C95" w:rsidP="0082025A">
      <w:pPr>
        <w:pStyle w:val="BodyText"/>
        <w:ind w:left="680" w:right="567"/>
        <w:rPr>
          <w:sz w:val="20"/>
        </w:rPr>
      </w:pPr>
    </w:p>
    <w:p w14:paraId="43C5FB3F" w14:textId="77777777" w:rsidR="00894C95" w:rsidRPr="000459D7" w:rsidRDefault="00894C95" w:rsidP="002001D0">
      <w:pPr>
        <w:pStyle w:val="BodyText"/>
        <w:ind w:left="680" w:right="567"/>
        <w:rPr>
          <w:sz w:val="20"/>
        </w:rPr>
      </w:pPr>
    </w:p>
    <w:p w14:paraId="1D4469D8" w14:textId="77777777" w:rsidR="00894C95" w:rsidRPr="000459D7" w:rsidRDefault="00894C95" w:rsidP="002001D0">
      <w:pPr>
        <w:pStyle w:val="BodyText"/>
        <w:ind w:left="680" w:right="567"/>
        <w:rPr>
          <w:sz w:val="20"/>
        </w:rPr>
      </w:pPr>
    </w:p>
    <w:p w14:paraId="649D41A8" w14:textId="77777777" w:rsidR="00894C95" w:rsidRPr="000459D7" w:rsidRDefault="00894C95" w:rsidP="002001D0">
      <w:pPr>
        <w:pStyle w:val="BodyText"/>
        <w:ind w:left="680" w:right="567"/>
        <w:rPr>
          <w:sz w:val="20"/>
        </w:rPr>
      </w:pPr>
    </w:p>
    <w:p w14:paraId="7FECC117" w14:textId="77777777" w:rsidR="00894C95" w:rsidRPr="000459D7" w:rsidRDefault="00894C95" w:rsidP="002001D0">
      <w:pPr>
        <w:pStyle w:val="BodyText"/>
        <w:ind w:left="680" w:right="567"/>
        <w:rPr>
          <w:sz w:val="20"/>
        </w:rPr>
      </w:pPr>
    </w:p>
    <w:p w14:paraId="38B8813F" w14:textId="77777777" w:rsidR="00894C95" w:rsidRPr="000459D7" w:rsidRDefault="00894C95" w:rsidP="002001D0">
      <w:pPr>
        <w:pStyle w:val="BodyText"/>
        <w:ind w:left="680" w:right="567"/>
        <w:rPr>
          <w:sz w:val="20"/>
        </w:rPr>
      </w:pPr>
    </w:p>
    <w:p w14:paraId="19432B53" w14:textId="7CBB9CA1" w:rsidR="00894C95" w:rsidRPr="000459D7" w:rsidRDefault="00894C95" w:rsidP="002001D0">
      <w:pPr>
        <w:pStyle w:val="BodyText"/>
        <w:spacing w:before="7"/>
        <w:ind w:left="680" w:right="567"/>
        <w:rPr>
          <w:sz w:val="11"/>
        </w:rPr>
      </w:pPr>
    </w:p>
    <w:sectPr w:rsidR="00894C95" w:rsidRPr="000459D7">
      <w:pgSz w:w="11910" w:h="16840"/>
      <w:pgMar w:top="420" w:right="0" w:bottom="340" w:left="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759F1" w14:textId="77777777" w:rsidR="00AE04BA" w:rsidRDefault="00AE04BA">
      <w:r>
        <w:separator/>
      </w:r>
    </w:p>
  </w:endnote>
  <w:endnote w:type="continuationSeparator" w:id="0">
    <w:p w14:paraId="56907FAB" w14:textId="77777777" w:rsidR="00AE04BA" w:rsidRDefault="00A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E09F" w14:textId="77777777" w:rsidR="00894C95" w:rsidRDefault="00894C9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94766" w14:textId="77777777" w:rsidR="00AE04BA" w:rsidRDefault="00AE04BA">
      <w:r>
        <w:separator/>
      </w:r>
    </w:p>
  </w:footnote>
  <w:footnote w:type="continuationSeparator" w:id="0">
    <w:p w14:paraId="36DCECF4" w14:textId="77777777" w:rsidR="00AE04BA" w:rsidRDefault="00AE0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479C"/>
    <w:multiLevelType w:val="hybridMultilevel"/>
    <w:tmpl w:val="FB0A799A"/>
    <w:lvl w:ilvl="0" w:tplc="B43CEF36">
      <w:numFmt w:val="bullet"/>
      <w:lvlText w:val="•"/>
      <w:lvlJc w:val="left"/>
      <w:pPr>
        <w:ind w:left="566" w:hanging="227"/>
      </w:pPr>
      <w:rPr>
        <w:rFonts w:ascii="Arial" w:eastAsia="Arial" w:hAnsi="Arial" w:cs="Arial" w:hint="default"/>
        <w:color w:val="5D6161"/>
        <w:w w:val="142"/>
        <w:sz w:val="24"/>
        <w:szCs w:val="24"/>
      </w:rPr>
    </w:lvl>
    <w:lvl w:ilvl="1" w:tplc="93F6E788">
      <w:numFmt w:val="bullet"/>
      <w:lvlText w:val="•"/>
      <w:lvlJc w:val="left"/>
      <w:pPr>
        <w:ind w:left="1694" w:hanging="227"/>
      </w:pPr>
      <w:rPr>
        <w:rFonts w:hint="default"/>
      </w:rPr>
    </w:lvl>
    <w:lvl w:ilvl="2" w:tplc="E29C14FE">
      <w:numFmt w:val="bullet"/>
      <w:lvlText w:val="•"/>
      <w:lvlJc w:val="left"/>
      <w:pPr>
        <w:ind w:left="2829" w:hanging="227"/>
      </w:pPr>
      <w:rPr>
        <w:rFonts w:hint="default"/>
      </w:rPr>
    </w:lvl>
    <w:lvl w:ilvl="3" w:tplc="9EB2C296">
      <w:numFmt w:val="bullet"/>
      <w:lvlText w:val="•"/>
      <w:lvlJc w:val="left"/>
      <w:pPr>
        <w:ind w:left="3963" w:hanging="227"/>
      </w:pPr>
      <w:rPr>
        <w:rFonts w:hint="default"/>
      </w:rPr>
    </w:lvl>
    <w:lvl w:ilvl="4" w:tplc="A2286344">
      <w:numFmt w:val="bullet"/>
      <w:lvlText w:val="•"/>
      <w:lvlJc w:val="left"/>
      <w:pPr>
        <w:ind w:left="5098" w:hanging="227"/>
      </w:pPr>
      <w:rPr>
        <w:rFonts w:hint="default"/>
      </w:rPr>
    </w:lvl>
    <w:lvl w:ilvl="5" w:tplc="9D38E4F4">
      <w:numFmt w:val="bullet"/>
      <w:lvlText w:val="•"/>
      <w:lvlJc w:val="left"/>
      <w:pPr>
        <w:ind w:left="6232" w:hanging="227"/>
      </w:pPr>
      <w:rPr>
        <w:rFonts w:hint="default"/>
      </w:rPr>
    </w:lvl>
    <w:lvl w:ilvl="6" w:tplc="1FDC85EE">
      <w:numFmt w:val="bullet"/>
      <w:lvlText w:val="•"/>
      <w:lvlJc w:val="left"/>
      <w:pPr>
        <w:ind w:left="7367" w:hanging="227"/>
      </w:pPr>
      <w:rPr>
        <w:rFonts w:hint="default"/>
      </w:rPr>
    </w:lvl>
    <w:lvl w:ilvl="7" w:tplc="8A729B88">
      <w:numFmt w:val="bullet"/>
      <w:lvlText w:val="•"/>
      <w:lvlJc w:val="left"/>
      <w:pPr>
        <w:ind w:left="8501" w:hanging="227"/>
      </w:pPr>
      <w:rPr>
        <w:rFonts w:hint="default"/>
      </w:rPr>
    </w:lvl>
    <w:lvl w:ilvl="8" w:tplc="4A8AFFC6">
      <w:numFmt w:val="bullet"/>
      <w:lvlText w:val="•"/>
      <w:lvlJc w:val="left"/>
      <w:pPr>
        <w:ind w:left="963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95"/>
    <w:rsid w:val="000459D7"/>
    <w:rsid w:val="0010348A"/>
    <w:rsid w:val="001E7484"/>
    <w:rsid w:val="002001D0"/>
    <w:rsid w:val="003D661A"/>
    <w:rsid w:val="004D0153"/>
    <w:rsid w:val="00596AF5"/>
    <w:rsid w:val="0066036A"/>
    <w:rsid w:val="0082025A"/>
    <w:rsid w:val="00892128"/>
    <w:rsid w:val="00894C95"/>
    <w:rsid w:val="0094756D"/>
    <w:rsid w:val="009970CB"/>
    <w:rsid w:val="00AC2F0D"/>
    <w:rsid w:val="00AE04BA"/>
    <w:rsid w:val="00C2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D7D49"/>
  <w15:docId w15:val="{6764D02C-C043-45F5-81EF-F6120AE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20"/>
      <w:ind w:left="56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2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0D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5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5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VI factsheet - accessibility.indd</vt:lpstr>
    </vt:vector>
  </TitlesOfParts>
  <Company>Dudley MBC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VI factsheet - accessibility.indd</dc:title>
  <dc:creator>Judy Lewis (Education Outcomes)</dc:creator>
  <cp:lastModifiedBy>Lori Arthurs (SEND)</cp:lastModifiedBy>
  <cp:revision>2</cp:revision>
  <cp:lastPrinted>2019-09-05T10:16:00Z</cp:lastPrinted>
  <dcterms:created xsi:type="dcterms:W3CDTF">2021-02-10T14:05:00Z</dcterms:created>
  <dcterms:modified xsi:type="dcterms:W3CDTF">2021-02-10T14:05:00Z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2019-07-17T00:00:00Z</vt:filetime>
  </property>
</Properties>
</file>